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C" w:rsidRDefault="00B5506C" w:rsidP="00C1256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Raport z ewaluacji wewnętrznej </w:t>
      </w:r>
      <w:r w:rsidR="00C12566">
        <w:rPr>
          <w:rFonts w:ascii="Times New Roman" w:hAnsi="Times New Roman" w:cs="Times New Roman"/>
          <w:b/>
          <w:sz w:val="36"/>
          <w:szCs w:val="36"/>
        </w:rPr>
        <w:t>PSP w Starej Słupi           w roku szkolnym 2013/2014.</w:t>
      </w:r>
    </w:p>
    <w:p w:rsidR="007C5084" w:rsidRDefault="007C5084" w:rsidP="00BF1E12">
      <w:pPr>
        <w:spacing w:line="360" w:lineRule="auto"/>
        <w:jc w:val="both"/>
        <w:rPr>
          <w:rFonts w:ascii="Times New Roman" w:hAnsi="Times New Roman" w:cs="Times New Roman"/>
          <w:sz w:val="24"/>
          <w:szCs w:val="24"/>
        </w:rPr>
      </w:pPr>
      <w:r>
        <w:rPr>
          <w:rFonts w:ascii="Times New Roman" w:hAnsi="Times New Roman" w:cs="Times New Roman"/>
          <w:sz w:val="24"/>
          <w:szCs w:val="24"/>
        </w:rPr>
        <w:t>Zespół ewaluacji:</w:t>
      </w:r>
    </w:p>
    <w:p w:rsidR="007C5084" w:rsidRDefault="007C5084" w:rsidP="00BF1E12">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Krystyna </w:t>
      </w:r>
      <w:proofErr w:type="spellStart"/>
      <w:r>
        <w:rPr>
          <w:rFonts w:ascii="Times New Roman" w:hAnsi="Times New Roman" w:cs="Times New Roman"/>
          <w:sz w:val="24"/>
          <w:szCs w:val="24"/>
        </w:rPr>
        <w:t>Oględzińska</w:t>
      </w:r>
      <w:proofErr w:type="spellEnd"/>
      <w:r>
        <w:rPr>
          <w:rFonts w:ascii="Times New Roman" w:hAnsi="Times New Roman" w:cs="Times New Roman"/>
          <w:sz w:val="24"/>
          <w:szCs w:val="24"/>
        </w:rPr>
        <w:t xml:space="preserve"> – przewodnicząca</w:t>
      </w:r>
    </w:p>
    <w:p w:rsidR="007C5084" w:rsidRDefault="007C5084" w:rsidP="00BF1E12">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Anna Budzińska </w:t>
      </w:r>
    </w:p>
    <w:p w:rsidR="007C5084" w:rsidRDefault="007C5084" w:rsidP="00BF1E12">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Małgorzata Kędzierska</w:t>
      </w:r>
    </w:p>
    <w:p w:rsidR="007C5084" w:rsidRDefault="007C5084" w:rsidP="00BF1E12">
      <w:pPr>
        <w:pStyle w:val="Akapitzlist"/>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Jolanta Gibała</w:t>
      </w:r>
    </w:p>
    <w:p w:rsidR="007C5084" w:rsidRDefault="007C5084" w:rsidP="00BF1E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Ewaluację wewnętrzną przeprowadza się na podstawie §20 rozporządzenia Ministra Edukacji Narodowej z dnia 7 października 2009 r. w sprawie nadzoru pedagogicznego </w:t>
      </w:r>
      <w:r w:rsidR="00C1256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Dz.U.Nr</w:t>
      </w:r>
      <w:proofErr w:type="spellEnd"/>
      <w:r>
        <w:rPr>
          <w:rFonts w:ascii="Times New Roman" w:hAnsi="Times New Roman" w:cs="Times New Roman"/>
          <w:sz w:val="24"/>
          <w:szCs w:val="24"/>
        </w:rPr>
        <w:t xml:space="preserve"> 168,poz.1324).</w:t>
      </w:r>
    </w:p>
    <w:p w:rsidR="00C12566" w:rsidRDefault="007C5084" w:rsidP="00BF1E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Ewaluacji poddane jest wymaganie: </w:t>
      </w:r>
    </w:p>
    <w:p w:rsidR="007C5084" w:rsidRDefault="00C12566" w:rsidP="00BF1E1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w:t>
      </w:r>
      <w:r w:rsidR="007C5084" w:rsidRPr="007C5084">
        <w:rPr>
          <w:rFonts w:ascii="Times New Roman" w:hAnsi="Times New Roman" w:cs="Times New Roman"/>
          <w:b/>
          <w:sz w:val="24"/>
          <w:szCs w:val="24"/>
        </w:rPr>
        <w:t>Szkoła lub placówka realizuje koncepcję ukierunkowaną na rozwój uczniów.</w:t>
      </w:r>
    </w:p>
    <w:p w:rsidR="00C12566" w:rsidRDefault="00C12566" w:rsidP="00BF1E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Wykorzystywane są zasoby szkoły oraz środowiska lokalnego na rzecz  wzajemnego rozwoju. </w:t>
      </w:r>
    </w:p>
    <w:p w:rsidR="007C5084" w:rsidRDefault="007C5084" w:rsidP="00BF1E12">
      <w:pPr>
        <w:spacing w:line="360" w:lineRule="auto"/>
        <w:jc w:val="both"/>
        <w:rPr>
          <w:rFonts w:ascii="Times New Roman" w:hAnsi="Times New Roman" w:cs="Times New Roman"/>
          <w:sz w:val="24"/>
          <w:szCs w:val="24"/>
        </w:rPr>
      </w:pPr>
      <w:r w:rsidRPr="007C5084">
        <w:rPr>
          <w:rFonts w:ascii="Times New Roman" w:hAnsi="Times New Roman" w:cs="Times New Roman"/>
          <w:sz w:val="24"/>
          <w:szCs w:val="24"/>
        </w:rPr>
        <w:t>Cel ewaluacji:</w:t>
      </w:r>
    </w:p>
    <w:p w:rsidR="007C5084" w:rsidRDefault="007C5084" w:rsidP="00BF1E12">
      <w:pPr>
        <w:pStyle w:val="Akapitzlist"/>
        <w:numPr>
          <w:ilvl w:val="0"/>
          <w:numId w:val="14"/>
        </w:numPr>
        <w:spacing w:line="360" w:lineRule="auto"/>
        <w:jc w:val="both"/>
        <w:rPr>
          <w:rFonts w:ascii="Times New Roman" w:hAnsi="Times New Roman" w:cs="Times New Roman"/>
          <w:sz w:val="24"/>
          <w:szCs w:val="24"/>
        </w:rPr>
      </w:pPr>
      <w:r w:rsidRPr="007C5084">
        <w:rPr>
          <w:rFonts w:ascii="Times New Roman" w:hAnsi="Times New Roman" w:cs="Times New Roman"/>
          <w:sz w:val="24"/>
          <w:szCs w:val="24"/>
        </w:rPr>
        <w:t>Ustalenie czy szkoła posiada i realizuje koncepcję pracy ukierunkowaną na rozwój uczniów, czy jest ona analizowana i modyfikowana w razie potrzeby- wnioski do realizacji oraz propozycje zmian.</w:t>
      </w:r>
    </w:p>
    <w:p w:rsidR="007C5084" w:rsidRDefault="007C5084" w:rsidP="00BF1E12">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Zebranie informacji na temat współpracy szkoły ze środowiskiem lokalnym. </w:t>
      </w:r>
    </w:p>
    <w:p w:rsidR="00C12566" w:rsidRPr="00C12566" w:rsidRDefault="00C12566" w:rsidP="00BF1E12">
      <w:pPr>
        <w:pStyle w:val="Akapitzlist"/>
        <w:spacing w:line="360" w:lineRule="auto"/>
        <w:jc w:val="both"/>
        <w:rPr>
          <w:rFonts w:ascii="Times New Roman" w:hAnsi="Times New Roman" w:cs="Times New Roman"/>
          <w:b/>
          <w:sz w:val="28"/>
          <w:szCs w:val="28"/>
        </w:rPr>
      </w:pPr>
      <w:r w:rsidRPr="00C12566">
        <w:rPr>
          <w:rFonts w:ascii="Times New Roman" w:hAnsi="Times New Roman" w:cs="Times New Roman"/>
          <w:b/>
          <w:sz w:val="28"/>
          <w:szCs w:val="28"/>
        </w:rPr>
        <w:t>Harmonogram planowych działań</w:t>
      </w:r>
    </w:p>
    <w:p w:rsidR="007C5084" w:rsidRPr="00A26B6E" w:rsidRDefault="007C5084" w:rsidP="00BF1E12">
      <w:pPr>
        <w:spacing w:line="360" w:lineRule="auto"/>
        <w:jc w:val="both"/>
        <w:rPr>
          <w:rFonts w:ascii="Times New Roman" w:hAnsi="Times New Roman" w:cs="Times New Roman"/>
          <w:b/>
          <w:sz w:val="24"/>
          <w:szCs w:val="24"/>
        </w:rPr>
      </w:pPr>
      <w:r w:rsidRPr="00A26B6E">
        <w:rPr>
          <w:rFonts w:ascii="Times New Roman" w:hAnsi="Times New Roman" w:cs="Times New Roman"/>
          <w:b/>
          <w:sz w:val="24"/>
          <w:szCs w:val="24"/>
        </w:rPr>
        <w:t>Pytania kluczowe</w:t>
      </w:r>
    </w:p>
    <w:p w:rsidR="007C5084" w:rsidRDefault="009351CF"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 jaki sposób dokonano analizy i modyfikacji Koncepcji Pracy Szkoły ?</w:t>
      </w:r>
    </w:p>
    <w:p w:rsidR="009351CF" w:rsidRDefault="009351CF"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Kto dokonał analizy i modyfikacji Koncepcji Pracy Szkoły?</w:t>
      </w:r>
    </w:p>
    <w:p w:rsidR="009351CF" w:rsidRDefault="009351CF"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 jaki sposób rodzice, uczniowie, nauczyciele są zapoznawani z Koncepcją Pracy Szkoły?</w:t>
      </w:r>
    </w:p>
    <w:p w:rsidR="009351CF" w:rsidRDefault="009351CF"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Czy jest ona znana </w:t>
      </w:r>
      <w:r w:rsidR="004140DD">
        <w:rPr>
          <w:rFonts w:ascii="Times New Roman" w:hAnsi="Times New Roman" w:cs="Times New Roman"/>
          <w:sz w:val="24"/>
          <w:szCs w:val="24"/>
        </w:rPr>
        <w:t>i akceptowana przez uczniów, rodziców i nauczycieli?</w:t>
      </w:r>
    </w:p>
    <w:p w:rsidR="004140DD" w:rsidRDefault="004140DD"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 jakim stopniu działania realizowane przez szkołę są zgodne z przyjętą przez radę pedagogiczną Koncepcją Pracy Szkoły?</w:t>
      </w:r>
    </w:p>
    <w:p w:rsidR="004140DD" w:rsidRDefault="004140DD"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Czy programy szkolne (wychowawczy, profilaktyki, przedmiotowe) są spójne </w:t>
      </w:r>
      <w:r w:rsidR="00C12566">
        <w:rPr>
          <w:rFonts w:ascii="Times New Roman" w:hAnsi="Times New Roman" w:cs="Times New Roman"/>
          <w:sz w:val="24"/>
          <w:szCs w:val="24"/>
        </w:rPr>
        <w:t xml:space="preserve">             </w:t>
      </w:r>
      <w:r>
        <w:rPr>
          <w:rFonts w:ascii="Times New Roman" w:hAnsi="Times New Roman" w:cs="Times New Roman"/>
          <w:sz w:val="24"/>
          <w:szCs w:val="24"/>
        </w:rPr>
        <w:t>z Koncepcją Pracy Szkoły?</w:t>
      </w:r>
    </w:p>
    <w:p w:rsidR="004140DD" w:rsidRDefault="004140DD"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Które założenia koncepcji są, a które nie są realizowane? Jeżeli któreś założenia nie są realizowane – to dlaczego ?</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Jak tworzony jest wizerunek szkoły w środowisku?</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 jaki sposób szkoła współpracuje z instytucjami działającymi w środowisku?</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Czy w działaniach szkoły są uwzględnione możliwości i potrzeby środowiskowe?</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Jakie inicjatywy podejmuje szkoła na rzecz środowiska?</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W jakich przedsięwzięciach organizowanych w środowisku lokalnym uczestniczy szkoła?</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Jakie korzyści odnoszą uczniowie dzięki współpracy ze środowiskiem lokalnym?</w:t>
      </w:r>
    </w:p>
    <w:p w:rsidR="00386608" w:rsidRDefault="00386608" w:rsidP="00BF1E12">
      <w:pPr>
        <w:pStyle w:val="Akapitzlist"/>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Jakie wzajemne korzyści wynikają ze współpracy szkoły ze środowiskiem? </w:t>
      </w:r>
    </w:p>
    <w:p w:rsidR="00F61C2F" w:rsidRPr="00A26B6E" w:rsidRDefault="00F61C2F" w:rsidP="00BF1E12">
      <w:pPr>
        <w:spacing w:line="360" w:lineRule="auto"/>
        <w:jc w:val="both"/>
        <w:rPr>
          <w:rFonts w:ascii="Times New Roman" w:hAnsi="Times New Roman" w:cs="Times New Roman"/>
          <w:b/>
          <w:sz w:val="24"/>
          <w:szCs w:val="24"/>
        </w:rPr>
      </w:pPr>
      <w:r w:rsidRPr="00A26B6E">
        <w:rPr>
          <w:rFonts w:ascii="Times New Roman" w:hAnsi="Times New Roman" w:cs="Times New Roman"/>
          <w:b/>
          <w:sz w:val="24"/>
          <w:szCs w:val="24"/>
        </w:rPr>
        <w:t>Źródła danych i narzędzia badawcze</w:t>
      </w:r>
    </w:p>
    <w:p w:rsidR="00F61C2F" w:rsidRPr="00A26B6E" w:rsidRDefault="00F61C2F" w:rsidP="00BF1E12">
      <w:pPr>
        <w:spacing w:line="360" w:lineRule="auto"/>
        <w:jc w:val="both"/>
        <w:rPr>
          <w:rFonts w:ascii="Times New Roman" w:hAnsi="Times New Roman" w:cs="Times New Roman"/>
          <w:b/>
          <w:sz w:val="24"/>
          <w:szCs w:val="24"/>
        </w:rPr>
      </w:pPr>
      <w:r w:rsidRPr="00A26B6E">
        <w:rPr>
          <w:rFonts w:ascii="Times New Roman" w:hAnsi="Times New Roman" w:cs="Times New Roman"/>
          <w:b/>
          <w:sz w:val="24"/>
          <w:szCs w:val="24"/>
        </w:rPr>
        <w:t>Źródła danych</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protokoły posiedzeń Rady Pedagogicznych,</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dzienniki lekcyjne,</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akademie szkolne,</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uroczystości środowiskowe,</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kroniki szkolne,</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ankiety przeprowadzone wśród uczniów, rodziców i nauczycieli,</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wywiady z nauczycielami i dyrektorem szkoły,</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artykuły z lokalnej prasy,</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zdjęcia,</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obserwacja szkoły,</w:t>
      </w:r>
    </w:p>
    <w:p w:rsidR="00F61C2F" w:rsidRDefault="00F61C2F" w:rsidP="00BF1E12">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dokumenty szkolne: Program Wychowawczy, Program Profilaktyki Uzależnień, Koncepcja Pracy Szkoły, Statut. </w:t>
      </w:r>
    </w:p>
    <w:p w:rsidR="00F61C2F" w:rsidRPr="00B5506C" w:rsidRDefault="00F61C2F" w:rsidP="00BF1E12">
      <w:pPr>
        <w:spacing w:line="360" w:lineRule="auto"/>
        <w:jc w:val="both"/>
        <w:rPr>
          <w:rFonts w:ascii="Times New Roman" w:hAnsi="Times New Roman" w:cs="Times New Roman"/>
          <w:b/>
          <w:sz w:val="24"/>
          <w:szCs w:val="24"/>
        </w:rPr>
      </w:pPr>
      <w:r w:rsidRPr="00B5506C">
        <w:rPr>
          <w:rFonts w:ascii="Times New Roman" w:hAnsi="Times New Roman" w:cs="Times New Roman"/>
          <w:b/>
          <w:sz w:val="24"/>
          <w:szCs w:val="24"/>
        </w:rPr>
        <w:t>Narzędzia badawcze:</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ankieta dla uczniów</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ankieta dla rodziców</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ankieta dla nauczycieli </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wywiad z nauczycielami</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ankieta dla dyrektora</w:t>
      </w:r>
    </w:p>
    <w:p w:rsidR="00F61C2F" w:rsidRDefault="00F61C2F" w:rsidP="00BF1E12">
      <w:pPr>
        <w:pStyle w:val="Akapitzlist"/>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wywiad z dyrektorem szkoły</w:t>
      </w:r>
    </w:p>
    <w:p w:rsidR="00C2741C" w:rsidRPr="00F61C2F" w:rsidRDefault="00C2741C" w:rsidP="00BF1E12">
      <w:pPr>
        <w:pStyle w:val="Akapitzlist"/>
        <w:spacing w:line="360" w:lineRule="auto"/>
        <w:jc w:val="both"/>
        <w:rPr>
          <w:rFonts w:ascii="Times New Roman" w:hAnsi="Times New Roman" w:cs="Times New Roman"/>
          <w:sz w:val="24"/>
          <w:szCs w:val="24"/>
        </w:rPr>
      </w:pPr>
    </w:p>
    <w:p w:rsidR="00C2741C" w:rsidRDefault="00C12566" w:rsidP="00BF1E12">
      <w:pPr>
        <w:pStyle w:val="Akapitzlist"/>
        <w:numPr>
          <w:ilvl w:val="0"/>
          <w:numId w:val="27"/>
        </w:numPr>
        <w:spacing w:line="360" w:lineRule="auto"/>
        <w:jc w:val="both"/>
        <w:rPr>
          <w:rFonts w:ascii="Times New Roman" w:hAnsi="Times New Roman" w:cs="Times New Roman"/>
          <w:b/>
          <w:sz w:val="24"/>
          <w:szCs w:val="24"/>
        </w:rPr>
      </w:pPr>
      <w:r w:rsidRPr="00C2741C">
        <w:rPr>
          <w:rFonts w:ascii="Times New Roman" w:hAnsi="Times New Roman" w:cs="Times New Roman"/>
          <w:b/>
          <w:sz w:val="24"/>
          <w:szCs w:val="24"/>
        </w:rPr>
        <w:t xml:space="preserve">Cel ewaluacji wewnętrznej: Ustalenie czy szkoła posiada i realizuje koncepcję pracy ukierunkowaną na rozwój uczniów, czy </w:t>
      </w:r>
      <w:r w:rsidR="00C2741C" w:rsidRPr="00C2741C">
        <w:rPr>
          <w:rFonts w:ascii="Times New Roman" w:hAnsi="Times New Roman" w:cs="Times New Roman"/>
          <w:b/>
          <w:sz w:val="24"/>
          <w:szCs w:val="24"/>
        </w:rPr>
        <w:t xml:space="preserve">jest ona analizowana </w:t>
      </w:r>
      <w:r w:rsidR="00C2741C">
        <w:rPr>
          <w:rFonts w:ascii="Times New Roman" w:hAnsi="Times New Roman" w:cs="Times New Roman"/>
          <w:b/>
          <w:sz w:val="24"/>
          <w:szCs w:val="24"/>
        </w:rPr>
        <w:t xml:space="preserve">                  </w:t>
      </w:r>
      <w:r w:rsidR="00C2741C" w:rsidRPr="00C2741C">
        <w:rPr>
          <w:rFonts w:ascii="Times New Roman" w:hAnsi="Times New Roman" w:cs="Times New Roman"/>
          <w:b/>
          <w:sz w:val="24"/>
          <w:szCs w:val="24"/>
        </w:rPr>
        <w:t xml:space="preserve">i modyfikowana w razie potrzeby – wnioski do realizacji oraz propozycje zmian. </w:t>
      </w:r>
    </w:p>
    <w:p w:rsidR="00C2741C" w:rsidRPr="00C2741C" w:rsidRDefault="00C2741C" w:rsidP="00BF1E12">
      <w:pPr>
        <w:spacing w:line="360" w:lineRule="auto"/>
        <w:jc w:val="both"/>
        <w:rPr>
          <w:rFonts w:ascii="Times New Roman" w:hAnsi="Times New Roman" w:cs="Times New Roman"/>
          <w:b/>
          <w:sz w:val="24"/>
          <w:szCs w:val="24"/>
        </w:rPr>
      </w:pPr>
      <w:r w:rsidRPr="00C2741C">
        <w:rPr>
          <w:rFonts w:ascii="Times New Roman" w:hAnsi="Times New Roman" w:cs="Times New Roman"/>
          <w:b/>
          <w:sz w:val="24"/>
          <w:szCs w:val="24"/>
        </w:rPr>
        <w:t xml:space="preserve">Wymaganie: </w:t>
      </w:r>
    </w:p>
    <w:p w:rsidR="007C5084" w:rsidRPr="00C2741C" w:rsidRDefault="00C874EE" w:rsidP="00BF1E12">
      <w:pPr>
        <w:spacing w:line="360" w:lineRule="auto"/>
        <w:jc w:val="both"/>
        <w:rPr>
          <w:rFonts w:ascii="Times New Roman" w:hAnsi="Times New Roman" w:cs="Times New Roman"/>
          <w:b/>
          <w:sz w:val="24"/>
          <w:szCs w:val="24"/>
        </w:rPr>
      </w:pPr>
      <w:r w:rsidRPr="00C2741C">
        <w:rPr>
          <w:rFonts w:ascii="Times New Roman" w:hAnsi="Times New Roman" w:cs="Times New Roman"/>
          <w:b/>
          <w:sz w:val="24"/>
          <w:szCs w:val="24"/>
        </w:rPr>
        <w:t>Szkoła lub placówka realizuje koncepcję pracy ukierunkowaną na rozwój uczniów.</w:t>
      </w:r>
    </w:p>
    <w:p w:rsidR="00C874EE" w:rsidRPr="00E17227" w:rsidRDefault="00C874EE" w:rsidP="00BF1E12">
      <w:pPr>
        <w:spacing w:line="360" w:lineRule="auto"/>
        <w:ind w:firstLine="360"/>
        <w:jc w:val="both"/>
        <w:rPr>
          <w:rFonts w:ascii="Times New Roman" w:hAnsi="Times New Roman" w:cs="Times New Roman"/>
          <w:sz w:val="24"/>
          <w:szCs w:val="24"/>
        </w:rPr>
      </w:pPr>
      <w:r w:rsidRPr="00E17227">
        <w:rPr>
          <w:rFonts w:ascii="Times New Roman" w:hAnsi="Times New Roman" w:cs="Times New Roman"/>
          <w:sz w:val="24"/>
          <w:szCs w:val="24"/>
        </w:rPr>
        <w:t xml:space="preserve"> PSP w Starej Słupi działa zgodnie z przyjętą w 2010 r.  przez Radę Pedagogiczną Koncepcją Pracy, zakładającą rozwój ucznia i przygotowanie go do dalszej nauki i życia.</w:t>
      </w:r>
      <w:r w:rsidR="00E17227">
        <w:rPr>
          <w:rFonts w:ascii="Times New Roman" w:hAnsi="Times New Roman" w:cs="Times New Roman"/>
          <w:sz w:val="24"/>
          <w:szCs w:val="24"/>
        </w:rPr>
        <w:tab/>
      </w:r>
      <w:r w:rsidR="00E17227">
        <w:rPr>
          <w:rFonts w:ascii="Times New Roman" w:hAnsi="Times New Roman" w:cs="Times New Roman"/>
          <w:sz w:val="24"/>
          <w:szCs w:val="24"/>
        </w:rPr>
        <w:tab/>
      </w:r>
      <w:r w:rsidRPr="00E17227">
        <w:rPr>
          <w:rFonts w:ascii="Times New Roman" w:hAnsi="Times New Roman" w:cs="Times New Roman"/>
          <w:sz w:val="24"/>
          <w:szCs w:val="24"/>
        </w:rPr>
        <w:t xml:space="preserve">Koncepcja opracowana w oparciu o kontekst środowiskowy wpisuje się </w:t>
      </w:r>
      <w:r w:rsidR="00C2741C">
        <w:rPr>
          <w:rFonts w:ascii="Times New Roman" w:hAnsi="Times New Roman" w:cs="Times New Roman"/>
          <w:sz w:val="24"/>
          <w:szCs w:val="24"/>
        </w:rPr>
        <w:t xml:space="preserve">          </w:t>
      </w:r>
      <w:r w:rsidRPr="00E17227">
        <w:rPr>
          <w:rFonts w:ascii="Times New Roman" w:hAnsi="Times New Roman" w:cs="Times New Roman"/>
          <w:sz w:val="24"/>
          <w:szCs w:val="24"/>
        </w:rPr>
        <w:t xml:space="preserve">w potrzeby uczniów i oczekiwania lokalnego środowiska. Jest ona znana nauczycielom, uczniom i rodzicom oraz w pełni przez nich akceptowana. </w:t>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Pr="00E17227">
        <w:rPr>
          <w:rFonts w:ascii="Times New Roman" w:hAnsi="Times New Roman" w:cs="Times New Roman"/>
          <w:sz w:val="24"/>
          <w:szCs w:val="24"/>
        </w:rPr>
        <w:t>Rodzice i uczniowie uczestniczą w tworzeniu i modyfikacji koncepcji pracy szkoły</w:t>
      </w:r>
      <w:r w:rsidR="00FB1EE9" w:rsidRPr="00E17227">
        <w:rPr>
          <w:rFonts w:ascii="Times New Roman" w:hAnsi="Times New Roman" w:cs="Times New Roman"/>
          <w:sz w:val="24"/>
          <w:szCs w:val="24"/>
        </w:rPr>
        <w:t xml:space="preserve">, zgłaszają swoje propozycje i mają wpływ na najważniejsze decyzje związane </w:t>
      </w:r>
      <w:r w:rsidR="00C2741C">
        <w:rPr>
          <w:rFonts w:ascii="Times New Roman" w:hAnsi="Times New Roman" w:cs="Times New Roman"/>
          <w:sz w:val="24"/>
          <w:szCs w:val="24"/>
        </w:rPr>
        <w:t xml:space="preserve">                          </w:t>
      </w:r>
      <w:r w:rsidR="00FB1EE9" w:rsidRPr="00E17227">
        <w:rPr>
          <w:rFonts w:ascii="Times New Roman" w:hAnsi="Times New Roman" w:cs="Times New Roman"/>
          <w:sz w:val="24"/>
          <w:szCs w:val="24"/>
        </w:rPr>
        <w:t>z funkcjonowaniem szkoły.</w:t>
      </w:r>
    </w:p>
    <w:p w:rsidR="00FB1EE9" w:rsidRPr="00C2741C" w:rsidRDefault="00FB1EE9" w:rsidP="00BF1E12">
      <w:pPr>
        <w:pStyle w:val="Akapitzlist"/>
        <w:numPr>
          <w:ilvl w:val="0"/>
          <w:numId w:val="1"/>
        </w:numPr>
        <w:spacing w:line="360" w:lineRule="auto"/>
        <w:jc w:val="both"/>
        <w:rPr>
          <w:rFonts w:ascii="Times New Roman" w:hAnsi="Times New Roman" w:cs="Times New Roman"/>
          <w:b/>
          <w:sz w:val="24"/>
          <w:szCs w:val="24"/>
        </w:rPr>
      </w:pPr>
      <w:r w:rsidRPr="00C2741C">
        <w:rPr>
          <w:rFonts w:ascii="Times New Roman" w:hAnsi="Times New Roman" w:cs="Times New Roman"/>
          <w:b/>
          <w:sz w:val="24"/>
          <w:szCs w:val="24"/>
        </w:rPr>
        <w:t>W jaki sposób dokonano analizy i mod</w:t>
      </w:r>
      <w:r w:rsidR="00493C97" w:rsidRPr="00C2741C">
        <w:rPr>
          <w:rFonts w:ascii="Times New Roman" w:hAnsi="Times New Roman" w:cs="Times New Roman"/>
          <w:b/>
          <w:sz w:val="24"/>
          <w:szCs w:val="24"/>
        </w:rPr>
        <w:t>yfikacji Koncepcji Pracy Szkoły?</w:t>
      </w:r>
    </w:p>
    <w:p w:rsidR="00493C97" w:rsidRPr="00C2741C" w:rsidRDefault="00493C97" w:rsidP="00BF1E12">
      <w:pPr>
        <w:pStyle w:val="Akapitzlist"/>
        <w:numPr>
          <w:ilvl w:val="0"/>
          <w:numId w:val="1"/>
        </w:numPr>
        <w:spacing w:line="360" w:lineRule="auto"/>
        <w:jc w:val="both"/>
        <w:rPr>
          <w:rFonts w:ascii="Times New Roman" w:hAnsi="Times New Roman" w:cs="Times New Roman"/>
          <w:b/>
          <w:sz w:val="24"/>
          <w:szCs w:val="24"/>
        </w:rPr>
      </w:pPr>
      <w:r w:rsidRPr="00C2741C">
        <w:rPr>
          <w:rFonts w:ascii="Times New Roman" w:hAnsi="Times New Roman" w:cs="Times New Roman"/>
          <w:b/>
          <w:sz w:val="24"/>
          <w:szCs w:val="24"/>
        </w:rPr>
        <w:t>Kto dokonał analizy i modyfikacji Koncepcji Pracy Szkoły ?</w:t>
      </w:r>
    </w:p>
    <w:p w:rsidR="00C9285B" w:rsidRPr="00E17227" w:rsidRDefault="006135B2" w:rsidP="00BF1E12">
      <w:pPr>
        <w:spacing w:line="360" w:lineRule="auto"/>
        <w:ind w:firstLine="360"/>
        <w:jc w:val="both"/>
        <w:rPr>
          <w:rFonts w:ascii="Times New Roman" w:hAnsi="Times New Roman" w:cs="Times New Roman"/>
          <w:sz w:val="24"/>
          <w:szCs w:val="24"/>
        </w:rPr>
      </w:pPr>
      <w:r w:rsidRPr="00E17227">
        <w:rPr>
          <w:rFonts w:ascii="Times New Roman" w:hAnsi="Times New Roman" w:cs="Times New Roman"/>
          <w:sz w:val="24"/>
          <w:szCs w:val="24"/>
        </w:rPr>
        <w:t>Pracę  nad analizą i modyfikacją Koncepcji  Pracy Szkoły trwają przez cały rok szkolny. Nauczyciele analizują dokument w takcie spotkań zespoł</w:t>
      </w:r>
      <w:r w:rsidR="00C2741C">
        <w:rPr>
          <w:rFonts w:ascii="Times New Roman" w:hAnsi="Times New Roman" w:cs="Times New Roman"/>
          <w:sz w:val="24"/>
          <w:szCs w:val="24"/>
        </w:rPr>
        <w:t>ów samokształceniowych , Zespołu</w:t>
      </w:r>
      <w:r w:rsidRPr="00E17227">
        <w:rPr>
          <w:rFonts w:ascii="Times New Roman" w:hAnsi="Times New Roman" w:cs="Times New Roman"/>
          <w:sz w:val="24"/>
          <w:szCs w:val="24"/>
        </w:rPr>
        <w:t xml:space="preserve"> ds. Dydaktyki i Ewaluacji. Członkowie Zespołu ds. Dydaktyki i Ewaluacji przedstawiają radzie pedagogicznej informacje dotyczące analizy koncepcji Pracy Szkoły, wnioski z analizy na koniec każdego semestru. </w:t>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E17227">
        <w:rPr>
          <w:rFonts w:ascii="Times New Roman" w:hAnsi="Times New Roman" w:cs="Times New Roman"/>
          <w:sz w:val="24"/>
          <w:szCs w:val="24"/>
        </w:rPr>
        <w:tab/>
      </w:r>
      <w:r w:rsidR="00C2741C">
        <w:rPr>
          <w:rFonts w:ascii="Times New Roman" w:hAnsi="Times New Roman" w:cs="Times New Roman"/>
          <w:sz w:val="24"/>
          <w:szCs w:val="24"/>
        </w:rPr>
        <w:tab/>
      </w:r>
      <w:r w:rsidR="00C2741C">
        <w:rPr>
          <w:rFonts w:ascii="Times New Roman" w:hAnsi="Times New Roman" w:cs="Times New Roman"/>
          <w:sz w:val="24"/>
          <w:szCs w:val="24"/>
        </w:rPr>
        <w:tab/>
      </w:r>
      <w:r w:rsidRPr="00E17227">
        <w:rPr>
          <w:rFonts w:ascii="Times New Roman" w:hAnsi="Times New Roman" w:cs="Times New Roman"/>
          <w:sz w:val="24"/>
          <w:szCs w:val="24"/>
        </w:rPr>
        <w:t xml:space="preserve">Rodzice biorą udział w przygotowaniu i modyfikacji Koncepcji Pracy Szkoły. Uczestniczą w ustalaniu najważniejszych kierunków pracy szkoły </w:t>
      </w:r>
      <w:r w:rsidR="00586E5D" w:rsidRPr="00E17227">
        <w:rPr>
          <w:rFonts w:ascii="Times New Roman" w:hAnsi="Times New Roman" w:cs="Times New Roman"/>
          <w:sz w:val="24"/>
          <w:szCs w:val="24"/>
        </w:rPr>
        <w:t xml:space="preserve">poprzez pracę w Radzie Rodziców. Na spotkaniach Rady Rodziców przedstawiają swoje propozycje dotyczące organizowanych imprez i uroczystości oraz dokumentów szkolnych. </w:t>
      </w:r>
      <w:r w:rsidR="00DE2E9A" w:rsidRPr="00E17227">
        <w:rPr>
          <w:rFonts w:ascii="Times New Roman" w:hAnsi="Times New Roman" w:cs="Times New Roman"/>
          <w:sz w:val="24"/>
          <w:szCs w:val="24"/>
        </w:rPr>
        <w:t xml:space="preserve"> Zgłaszają swoje propozycje podczas zebrań ogólnych, klasowych, podczas spotkań indywidualnych </w:t>
      </w:r>
      <w:r w:rsidR="008B67AD">
        <w:rPr>
          <w:rFonts w:ascii="Times New Roman" w:hAnsi="Times New Roman" w:cs="Times New Roman"/>
          <w:sz w:val="24"/>
          <w:szCs w:val="24"/>
        </w:rPr>
        <w:t xml:space="preserve">                 </w:t>
      </w:r>
      <w:r w:rsidR="00DE2E9A" w:rsidRPr="00E17227">
        <w:rPr>
          <w:rFonts w:ascii="Times New Roman" w:hAnsi="Times New Roman" w:cs="Times New Roman"/>
          <w:sz w:val="24"/>
          <w:szCs w:val="24"/>
        </w:rPr>
        <w:t>z wychowawcami lub nauczycielami, podczas wyciecze</w:t>
      </w:r>
      <w:r w:rsidR="00887129">
        <w:rPr>
          <w:rFonts w:ascii="Times New Roman" w:hAnsi="Times New Roman" w:cs="Times New Roman"/>
          <w:sz w:val="24"/>
          <w:szCs w:val="24"/>
        </w:rPr>
        <w:t>k</w:t>
      </w:r>
      <w:r w:rsidR="00DE2E9A" w:rsidRPr="00E17227">
        <w:rPr>
          <w:rFonts w:ascii="Times New Roman" w:hAnsi="Times New Roman" w:cs="Times New Roman"/>
          <w:sz w:val="24"/>
          <w:szCs w:val="24"/>
        </w:rPr>
        <w:t xml:space="preserve"> i uroczystości szkolnych, </w:t>
      </w:r>
      <w:r w:rsidR="00037696" w:rsidRPr="00E17227">
        <w:rPr>
          <w:rFonts w:ascii="Times New Roman" w:hAnsi="Times New Roman" w:cs="Times New Roman"/>
          <w:sz w:val="24"/>
          <w:szCs w:val="24"/>
        </w:rPr>
        <w:t>które rodzice współorganizują (</w:t>
      </w:r>
      <w:r w:rsidR="00C9285B" w:rsidRPr="00E17227">
        <w:rPr>
          <w:rFonts w:ascii="Times New Roman" w:hAnsi="Times New Roman" w:cs="Times New Roman"/>
          <w:sz w:val="24"/>
          <w:szCs w:val="24"/>
        </w:rPr>
        <w:t xml:space="preserve"> ślubowanie</w:t>
      </w:r>
      <w:r w:rsidR="00887129">
        <w:rPr>
          <w:rFonts w:ascii="Times New Roman" w:hAnsi="Times New Roman" w:cs="Times New Roman"/>
          <w:sz w:val="24"/>
          <w:szCs w:val="24"/>
        </w:rPr>
        <w:t xml:space="preserve"> klas I</w:t>
      </w:r>
      <w:r w:rsidR="00C9285B" w:rsidRPr="00E17227">
        <w:rPr>
          <w:rFonts w:ascii="Times New Roman" w:hAnsi="Times New Roman" w:cs="Times New Roman"/>
          <w:sz w:val="24"/>
          <w:szCs w:val="24"/>
        </w:rPr>
        <w:t xml:space="preserve">, andrzejki , mikołajki, jasełka, zabawa </w:t>
      </w:r>
      <w:r w:rsidR="00C9285B" w:rsidRPr="00E17227">
        <w:rPr>
          <w:rFonts w:ascii="Times New Roman" w:hAnsi="Times New Roman" w:cs="Times New Roman"/>
          <w:sz w:val="24"/>
          <w:szCs w:val="24"/>
        </w:rPr>
        <w:lastRenderedPageBreak/>
        <w:t>andrzejkowa, Dzień Babci i Dziadka, Dzień Rodziny).</w:t>
      </w:r>
      <w:r w:rsidR="008B67AD">
        <w:rPr>
          <w:rFonts w:ascii="Times New Roman" w:hAnsi="Times New Roman" w:cs="Times New Roman"/>
          <w:sz w:val="24"/>
          <w:szCs w:val="24"/>
        </w:rPr>
        <w:tab/>
      </w:r>
      <w:r w:rsidR="008B67AD">
        <w:rPr>
          <w:rFonts w:ascii="Times New Roman" w:hAnsi="Times New Roman" w:cs="Times New Roman"/>
          <w:sz w:val="24"/>
          <w:szCs w:val="24"/>
        </w:rPr>
        <w:tab/>
      </w:r>
      <w:r w:rsidR="008B67AD">
        <w:rPr>
          <w:rFonts w:ascii="Times New Roman" w:hAnsi="Times New Roman" w:cs="Times New Roman"/>
          <w:sz w:val="24"/>
          <w:szCs w:val="24"/>
        </w:rPr>
        <w:tab/>
      </w:r>
      <w:r w:rsidR="008B67AD">
        <w:rPr>
          <w:rFonts w:ascii="Times New Roman" w:hAnsi="Times New Roman" w:cs="Times New Roman"/>
          <w:sz w:val="24"/>
          <w:szCs w:val="24"/>
        </w:rPr>
        <w:tab/>
        <w:t xml:space="preserve">          </w:t>
      </w:r>
      <w:r w:rsidR="00C9285B" w:rsidRPr="00E17227">
        <w:rPr>
          <w:rFonts w:ascii="Times New Roman" w:hAnsi="Times New Roman" w:cs="Times New Roman"/>
          <w:sz w:val="24"/>
          <w:szCs w:val="24"/>
        </w:rPr>
        <w:t>Rodzice w poprzednim roku szkolnym 2012/2013 zgłosili propozycję działań, które realizujemy w  bieżącym roku szkolnym 2013/2014:</w:t>
      </w:r>
    </w:p>
    <w:p w:rsidR="00C9285B" w:rsidRPr="00E17227" w:rsidRDefault="008B67AD" w:rsidP="000835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zorganizowanie uroczystych</w:t>
      </w:r>
      <w:r w:rsidR="00C9285B" w:rsidRPr="00E17227">
        <w:rPr>
          <w:rFonts w:ascii="Times New Roman" w:hAnsi="Times New Roman" w:cs="Times New Roman"/>
          <w:sz w:val="24"/>
          <w:szCs w:val="24"/>
        </w:rPr>
        <w:t xml:space="preserve"> obchodów 40-lecia otwarcia</w:t>
      </w:r>
      <w:r>
        <w:rPr>
          <w:rFonts w:ascii="Times New Roman" w:hAnsi="Times New Roman" w:cs="Times New Roman"/>
          <w:sz w:val="24"/>
          <w:szCs w:val="24"/>
        </w:rPr>
        <w:t xml:space="preserve"> nowego</w:t>
      </w:r>
      <w:r w:rsidR="00C9285B" w:rsidRPr="00E17227">
        <w:rPr>
          <w:rFonts w:ascii="Times New Roman" w:hAnsi="Times New Roman" w:cs="Times New Roman"/>
          <w:sz w:val="24"/>
          <w:szCs w:val="24"/>
        </w:rPr>
        <w:t xml:space="preserve"> budynku PSP  w Starej Słupi.</w:t>
      </w:r>
    </w:p>
    <w:p w:rsidR="00C9285B" w:rsidRPr="00E17227" w:rsidRDefault="00C9285B" w:rsidP="00BF1E12">
      <w:pPr>
        <w:spacing w:after="0" w:line="360" w:lineRule="auto"/>
        <w:jc w:val="both"/>
        <w:rPr>
          <w:rFonts w:ascii="Times New Roman" w:hAnsi="Times New Roman" w:cs="Times New Roman"/>
          <w:sz w:val="24"/>
          <w:szCs w:val="24"/>
        </w:rPr>
      </w:pPr>
      <w:r w:rsidRPr="00E17227">
        <w:rPr>
          <w:rFonts w:ascii="Times New Roman" w:hAnsi="Times New Roman" w:cs="Times New Roman"/>
          <w:sz w:val="24"/>
          <w:szCs w:val="24"/>
        </w:rPr>
        <w:t xml:space="preserve">- poszerzenie oferty opiekuńczo-dydaktycznej szkoły </w:t>
      </w:r>
      <w:r w:rsidR="003B12B1" w:rsidRPr="00E17227">
        <w:rPr>
          <w:rFonts w:ascii="Times New Roman" w:hAnsi="Times New Roman" w:cs="Times New Roman"/>
          <w:sz w:val="24"/>
          <w:szCs w:val="24"/>
        </w:rPr>
        <w:t>o zajęcia sp</w:t>
      </w:r>
      <w:r w:rsidR="000835B0">
        <w:rPr>
          <w:rFonts w:ascii="Times New Roman" w:hAnsi="Times New Roman" w:cs="Times New Roman"/>
          <w:sz w:val="24"/>
          <w:szCs w:val="24"/>
        </w:rPr>
        <w:t>ecjalistyczne</w:t>
      </w:r>
      <w:r w:rsidR="003B12B1" w:rsidRPr="00E17227">
        <w:rPr>
          <w:rFonts w:ascii="Times New Roman" w:hAnsi="Times New Roman" w:cs="Times New Roman"/>
          <w:sz w:val="24"/>
          <w:szCs w:val="24"/>
        </w:rPr>
        <w:t>: logopedyczne, gimnastycz</w:t>
      </w:r>
      <w:r w:rsidR="000835B0">
        <w:rPr>
          <w:rFonts w:ascii="Times New Roman" w:hAnsi="Times New Roman" w:cs="Times New Roman"/>
          <w:sz w:val="24"/>
          <w:szCs w:val="24"/>
        </w:rPr>
        <w:t>n</w:t>
      </w:r>
      <w:r w:rsidR="003B12B1" w:rsidRPr="00E17227">
        <w:rPr>
          <w:rFonts w:ascii="Times New Roman" w:hAnsi="Times New Roman" w:cs="Times New Roman"/>
          <w:sz w:val="24"/>
          <w:szCs w:val="24"/>
        </w:rPr>
        <w:t xml:space="preserve">e, korekcyjno-kompensacyjne, zajęcia dydaktyczno-wyrównawcze. </w:t>
      </w:r>
    </w:p>
    <w:p w:rsidR="009A4220" w:rsidRPr="00E17227" w:rsidRDefault="003B12B1" w:rsidP="00BF1E12">
      <w:pPr>
        <w:spacing w:line="360" w:lineRule="auto"/>
        <w:ind w:firstLine="708"/>
        <w:jc w:val="both"/>
        <w:rPr>
          <w:rFonts w:ascii="Times New Roman" w:hAnsi="Times New Roman" w:cs="Times New Roman"/>
          <w:sz w:val="24"/>
          <w:szCs w:val="24"/>
        </w:rPr>
      </w:pPr>
      <w:r w:rsidRPr="00E17227">
        <w:rPr>
          <w:rFonts w:ascii="Times New Roman" w:hAnsi="Times New Roman" w:cs="Times New Roman"/>
          <w:sz w:val="24"/>
          <w:szCs w:val="24"/>
        </w:rPr>
        <w:t xml:space="preserve">Uczniowie najczęściej rozmawiają z wychowawcami na godzinach wychowawczych </w:t>
      </w:r>
      <w:r w:rsidR="008B67AD">
        <w:rPr>
          <w:rFonts w:ascii="Times New Roman" w:hAnsi="Times New Roman" w:cs="Times New Roman"/>
          <w:sz w:val="24"/>
          <w:szCs w:val="24"/>
        </w:rPr>
        <w:t xml:space="preserve">   </w:t>
      </w:r>
      <w:r w:rsidRPr="00E17227">
        <w:rPr>
          <w:rFonts w:ascii="Times New Roman" w:hAnsi="Times New Roman" w:cs="Times New Roman"/>
          <w:sz w:val="24"/>
          <w:szCs w:val="24"/>
        </w:rPr>
        <w:t>o tym</w:t>
      </w:r>
      <w:r w:rsidR="008B67AD">
        <w:rPr>
          <w:rFonts w:ascii="Times New Roman" w:hAnsi="Times New Roman" w:cs="Times New Roman"/>
          <w:sz w:val="24"/>
          <w:szCs w:val="24"/>
        </w:rPr>
        <w:t>,</w:t>
      </w:r>
      <w:r w:rsidRPr="00E17227">
        <w:rPr>
          <w:rFonts w:ascii="Times New Roman" w:hAnsi="Times New Roman" w:cs="Times New Roman"/>
          <w:sz w:val="24"/>
          <w:szCs w:val="24"/>
        </w:rPr>
        <w:t xml:space="preserve"> co jest ważne dla nich w funkcjonowaniu szkoły i jaka mogłaby ona być. Mogą oni przekazywać swoje uwagi, wnioski i propozycje modyfikacji Koncepcji Pracy Szkoły poprzez swoich reprezentantów z Samorządu Uczniowskiego</w:t>
      </w:r>
      <w:r w:rsidR="008B67AD">
        <w:rPr>
          <w:rFonts w:ascii="Times New Roman" w:hAnsi="Times New Roman" w:cs="Times New Roman"/>
          <w:sz w:val="24"/>
          <w:szCs w:val="24"/>
        </w:rPr>
        <w:t>, w porozumieniu z opiekunem S</w:t>
      </w:r>
      <w:r w:rsidRPr="00E17227">
        <w:rPr>
          <w:rFonts w:ascii="Times New Roman" w:hAnsi="Times New Roman" w:cs="Times New Roman"/>
          <w:sz w:val="24"/>
          <w:szCs w:val="24"/>
        </w:rPr>
        <w:t xml:space="preserve">amorządu. </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8B67AD">
        <w:rPr>
          <w:rFonts w:ascii="Times New Roman" w:hAnsi="Times New Roman" w:cs="Times New Roman"/>
          <w:sz w:val="24"/>
          <w:szCs w:val="24"/>
        </w:rPr>
        <w:t xml:space="preserve">      </w:t>
      </w:r>
      <w:r w:rsidRPr="00E17227">
        <w:rPr>
          <w:rFonts w:ascii="Times New Roman" w:hAnsi="Times New Roman" w:cs="Times New Roman"/>
          <w:sz w:val="24"/>
          <w:szCs w:val="24"/>
        </w:rPr>
        <w:t xml:space="preserve">Uczniowie zaproponowali, aby w Koncepcji Pracy Szkoły wprowadzić zmiany na rok szkolny 2013/2014 dotyczące poszerzenia oferty zajęć profilaktycznych o spotkanie </w:t>
      </w:r>
      <w:r w:rsidR="008B67AD">
        <w:rPr>
          <w:rFonts w:ascii="Times New Roman" w:hAnsi="Times New Roman" w:cs="Times New Roman"/>
          <w:sz w:val="24"/>
          <w:szCs w:val="24"/>
        </w:rPr>
        <w:t xml:space="preserve">              </w:t>
      </w:r>
      <w:r w:rsidRPr="00E17227">
        <w:rPr>
          <w:rFonts w:ascii="Times New Roman" w:hAnsi="Times New Roman" w:cs="Times New Roman"/>
          <w:sz w:val="24"/>
          <w:szCs w:val="24"/>
        </w:rPr>
        <w:t xml:space="preserve">z policjantem, ratownikiem medycznym. </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9A4220" w:rsidRPr="00E17227">
        <w:rPr>
          <w:rFonts w:ascii="Times New Roman" w:hAnsi="Times New Roman" w:cs="Times New Roman"/>
          <w:sz w:val="24"/>
          <w:szCs w:val="24"/>
        </w:rPr>
        <w:t xml:space="preserve">PSP w Starej Słupi tworzy rodzicom i uczniom możliwości do wypowiadania się </w:t>
      </w:r>
      <w:r w:rsidR="008B67AD">
        <w:rPr>
          <w:rFonts w:ascii="Times New Roman" w:hAnsi="Times New Roman" w:cs="Times New Roman"/>
          <w:sz w:val="24"/>
          <w:szCs w:val="24"/>
        </w:rPr>
        <w:t xml:space="preserve">        </w:t>
      </w:r>
      <w:r w:rsidR="009A4220" w:rsidRPr="00E17227">
        <w:rPr>
          <w:rFonts w:ascii="Times New Roman" w:hAnsi="Times New Roman" w:cs="Times New Roman"/>
          <w:sz w:val="24"/>
          <w:szCs w:val="24"/>
        </w:rPr>
        <w:t>o funkcjonowaniu szkoły i wykorzystuje ich opinie do tworzenia Koncepcji Pracy Szkoły. Modyfikacje są przedstawiane Radzie Pedagogicznej, dyskutowane, zatwierdzane do realizacji.</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9A4220" w:rsidRPr="00E17227">
        <w:rPr>
          <w:rFonts w:ascii="Times New Roman" w:hAnsi="Times New Roman" w:cs="Times New Roman"/>
          <w:sz w:val="24"/>
          <w:szCs w:val="24"/>
        </w:rPr>
        <w:t xml:space="preserve">Po zebraniu opinii rodziców, uczniów i nauczycieli ostatecznej analizy i modyfikacji Koncepcji </w:t>
      </w:r>
      <w:r w:rsidR="001F6E96">
        <w:rPr>
          <w:rFonts w:ascii="Times New Roman" w:hAnsi="Times New Roman" w:cs="Times New Roman"/>
          <w:sz w:val="24"/>
          <w:szCs w:val="24"/>
        </w:rPr>
        <w:t>Pracy Szkoły dokonuje się</w:t>
      </w:r>
      <w:r w:rsidR="008B67AD">
        <w:rPr>
          <w:rFonts w:ascii="Times New Roman" w:hAnsi="Times New Roman" w:cs="Times New Roman"/>
          <w:sz w:val="24"/>
          <w:szCs w:val="24"/>
        </w:rPr>
        <w:t xml:space="preserve"> na</w:t>
      </w:r>
      <w:r w:rsidR="001F6E96">
        <w:rPr>
          <w:rFonts w:ascii="Times New Roman" w:hAnsi="Times New Roman" w:cs="Times New Roman"/>
          <w:sz w:val="24"/>
          <w:szCs w:val="24"/>
        </w:rPr>
        <w:t xml:space="preserve"> plenarnym</w:t>
      </w:r>
      <w:r w:rsidR="009A4220" w:rsidRPr="00E17227">
        <w:rPr>
          <w:rFonts w:ascii="Times New Roman" w:hAnsi="Times New Roman" w:cs="Times New Roman"/>
          <w:sz w:val="24"/>
          <w:szCs w:val="24"/>
        </w:rPr>
        <w:t xml:space="preserve"> posiedzeniu Rady Pedagogicznej podsumowującym dany rok szkolny. </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8B67AD">
        <w:rPr>
          <w:rFonts w:ascii="Times New Roman" w:hAnsi="Times New Roman" w:cs="Times New Roman"/>
          <w:sz w:val="24"/>
          <w:szCs w:val="24"/>
        </w:rPr>
        <w:t xml:space="preserve">                 </w:t>
      </w:r>
      <w:r w:rsidR="009A4220" w:rsidRPr="00E17227">
        <w:rPr>
          <w:rFonts w:ascii="Times New Roman" w:hAnsi="Times New Roman" w:cs="Times New Roman"/>
          <w:sz w:val="24"/>
          <w:szCs w:val="24"/>
        </w:rPr>
        <w:t>Na posiedzeniu plenarnym Rada Pedagogiczna zanalizowała Koncepcję Pra</w:t>
      </w:r>
      <w:r w:rsidR="008B67AD">
        <w:rPr>
          <w:rFonts w:ascii="Times New Roman" w:hAnsi="Times New Roman" w:cs="Times New Roman"/>
          <w:sz w:val="24"/>
          <w:szCs w:val="24"/>
        </w:rPr>
        <w:t>cy Szkoły, realizację wniosków z</w:t>
      </w:r>
      <w:r w:rsidR="009A4220" w:rsidRPr="00E17227">
        <w:rPr>
          <w:rFonts w:ascii="Times New Roman" w:hAnsi="Times New Roman" w:cs="Times New Roman"/>
          <w:sz w:val="24"/>
          <w:szCs w:val="24"/>
        </w:rPr>
        <w:t xml:space="preserve">a rok szkolny 2013/2014. </w:t>
      </w:r>
    </w:p>
    <w:p w:rsidR="009A4220" w:rsidRPr="00E17227" w:rsidRDefault="009A4220" w:rsidP="00BF1E12">
      <w:pPr>
        <w:spacing w:line="360" w:lineRule="auto"/>
        <w:jc w:val="both"/>
        <w:rPr>
          <w:rFonts w:ascii="Times New Roman" w:hAnsi="Times New Roman" w:cs="Times New Roman"/>
          <w:sz w:val="24"/>
          <w:szCs w:val="24"/>
        </w:rPr>
      </w:pPr>
      <w:r w:rsidRPr="00E17227">
        <w:rPr>
          <w:rFonts w:ascii="Times New Roman" w:hAnsi="Times New Roman" w:cs="Times New Roman"/>
          <w:sz w:val="24"/>
          <w:szCs w:val="24"/>
        </w:rPr>
        <w:t>Wprowadziła modyfikację  zgodnie z sugestiami rodziców, uczniów, nauczycieli.</w:t>
      </w:r>
    </w:p>
    <w:p w:rsidR="00097C49" w:rsidRPr="00A951D1" w:rsidRDefault="00A951D1" w:rsidP="00BF1E12">
      <w:pPr>
        <w:spacing w:after="0" w:line="360" w:lineRule="auto"/>
        <w:jc w:val="both"/>
        <w:rPr>
          <w:rFonts w:ascii="Times New Roman" w:hAnsi="Times New Roman" w:cs="Times New Roman"/>
          <w:b/>
          <w:sz w:val="24"/>
          <w:szCs w:val="24"/>
        </w:rPr>
      </w:pPr>
      <w:r w:rsidRPr="00A951D1">
        <w:rPr>
          <w:rFonts w:ascii="Times New Roman" w:hAnsi="Times New Roman" w:cs="Times New Roman"/>
          <w:b/>
          <w:sz w:val="24"/>
          <w:szCs w:val="24"/>
        </w:rPr>
        <w:t>3. W</w:t>
      </w:r>
      <w:r w:rsidR="0065753E">
        <w:rPr>
          <w:rFonts w:ascii="Times New Roman" w:hAnsi="Times New Roman" w:cs="Times New Roman"/>
          <w:b/>
          <w:sz w:val="24"/>
          <w:szCs w:val="24"/>
        </w:rPr>
        <w:t xml:space="preserve"> jaki sposób rodzice</w:t>
      </w:r>
      <w:r w:rsidR="00097C49" w:rsidRPr="00A951D1">
        <w:rPr>
          <w:rFonts w:ascii="Times New Roman" w:hAnsi="Times New Roman" w:cs="Times New Roman"/>
          <w:b/>
          <w:sz w:val="24"/>
          <w:szCs w:val="24"/>
        </w:rPr>
        <w:t>, uczniowie, nauczyciele  są zapoznawani z Koncepcją Pracy Szkoły?</w:t>
      </w:r>
    </w:p>
    <w:p w:rsidR="00097C49" w:rsidRPr="00A951D1" w:rsidRDefault="00A951D1" w:rsidP="00BF1E12">
      <w:pPr>
        <w:spacing w:after="0" w:line="360" w:lineRule="auto"/>
        <w:jc w:val="both"/>
        <w:rPr>
          <w:rFonts w:ascii="Times New Roman" w:hAnsi="Times New Roman" w:cs="Times New Roman"/>
          <w:b/>
          <w:sz w:val="24"/>
          <w:szCs w:val="24"/>
        </w:rPr>
      </w:pPr>
      <w:r w:rsidRPr="00A951D1">
        <w:rPr>
          <w:rFonts w:ascii="Times New Roman" w:hAnsi="Times New Roman" w:cs="Times New Roman"/>
          <w:b/>
          <w:sz w:val="24"/>
          <w:szCs w:val="24"/>
        </w:rPr>
        <w:t xml:space="preserve">4. </w:t>
      </w:r>
      <w:r w:rsidR="00097C49" w:rsidRPr="00A951D1">
        <w:rPr>
          <w:rFonts w:ascii="Times New Roman" w:hAnsi="Times New Roman" w:cs="Times New Roman"/>
          <w:b/>
          <w:sz w:val="24"/>
          <w:szCs w:val="24"/>
        </w:rPr>
        <w:t xml:space="preserve"> Czy jest ona znana i akceptowana przez uczniów, rodziców i nauczycieli?</w:t>
      </w:r>
    </w:p>
    <w:p w:rsidR="000412FC" w:rsidRPr="00B5506C" w:rsidRDefault="000D4419" w:rsidP="00BF1E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951D1">
        <w:rPr>
          <w:rFonts w:ascii="Times New Roman" w:hAnsi="Times New Roman" w:cs="Times New Roman"/>
          <w:sz w:val="24"/>
          <w:szCs w:val="24"/>
        </w:rPr>
        <w:t>Z Koncepcją</w:t>
      </w:r>
      <w:r w:rsidR="00097C49" w:rsidRPr="00E17227">
        <w:rPr>
          <w:rFonts w:ascii="Times New Roman" w:hAnsi="Times New Roman" w:cs="Times New Roman"/>
          <w:sz w:val="24"/>
          <w:szCs w:val="24"/>
        </w:rPr>
        <w:t xml:space="preserve"> Pracy Szkoły społeczność PSP w Starej Słupi zapoznawana jest </w:t>
      </w:r>
      <w:r w:rsidR="00A951D1">
        <w:rPr>
          <w:rFonts w:ascii="Times New Roman" w:hAnsi="Times New Roman" w:cs="Times New Roman"/>
          <w:sz w:val="24"/>
          <w:szCs w:val="24"/>
        </w:rPr>
        <w:t xml:space="preserve">             </w:t>
      </w:r>
      <w:r w:rsidR="00097C49" w:rsidRPr="00E17227">
        <w:rPr>
          <w:rFonts w:ascii="Times New Roman" w:hAnsi="Times New Roman" w:cs="Times New Roman"/>
          <w:sz w:val="24"/>
          <w:szCs w:val="24"/>
        </w:rPr>
        <w:t>w różnorodny sposób.</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097C49" w:rsidRPr="00E17227">
        <w:rPr>
          <w:rFonts w:ascii="Times New Roman" w:hAnsi="Times New Roman" w:cs="Times New Roman"/>
          <w:sz w:val="24"/>
          <w:szCs w:val="24"/>
        </w:rPr>
        <w:t xml:space="preserve">Uczniowie poznają dokładnie Koncepcję Pracy Szkoły na początku roku szkolnego na godzinie z wychowawcą klasowym. Otrzymują oni wtedy informacje o planowanych </w:t>
      </w:r>
      <w:r w:rsidR="00097C49" w:rsidRPr="00E17227">
        <w:rPr>
          <w:rFonts w:ascii="Times New Roman" w:hAnsi="Times New Roman" w:cs="Times New Roman"/>
          <w:sz w:val="24"/>
          <w:szCs w:val="24"/>
        </w:rPr>
        <w:lastRenderedPageBreak/>
        <w:t>działaniach dydaktycznych i wychowawczych, o konkursach, akcjach, imprezach, spotkaniach z przedstawicielami różnych zawodów, organizacji, itp. Poprzez swoich reprezentantów z Samorządu Uczniowskiego w porozumieniu z opiekunem Samorządu przez cały rok szkolny mogą zgłaszać swe propozycje modyfikacji Koncepcji Pracy Szkoły.</w:t>
      </w:r>
      <w:r w:rsidR="00A951D1">
        <w:rPr>
          <w:rFonts w:ascii="Times New Roman" w:hAnsi="Times New Roman" w:cs="Times New Roman"/>
          <w:sz w:val="24"/>
          <w:szCs w:val="24"/>
        </w:rPr>
        <w:t xml:space="preserve">   </w:t>
      </w:r>
      <w:r w:rsidR="000412FC" w:rsidRPr="00E17227">
        <w:rPr>
          <w:rFonts w:ascii="Times New Roman" w:hAnsi="Times New Roman" w:cs="Times New Roman"/>
          <w:sz w:val="24"/>
          <w:szCs w:val="24"/>
        </w:rPr>
        <w:t xml:space="preserve">Rodzice poznają założenia pracy szkoły podczas pierwszego wrześniowego spotkania oraz zgłaszają swoje propozycje i wnioski na zebraniach rodziców z wychowawcą. Szczegółowo Koncepcja Pracy Szkoły omawiana jest na zebraniach Rady Rodziców. </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0412FC" w:rsidRPr="00E17227">
        <w:rPr>
          <w:rFonts w:ascii="Times New Roman" w:hAnsi="Times New Roman" w:cs="Times New Roman"/>
          <w:sz w:val="24"/>
          <w:szCs w:val="24"/>
        </w:rPr>
        <w:t>Nauczyciele dokonują szczegółowej analizy dokumentu na spotkaniach  zespołów samokształceniowych ( co potwierdzają zapisy w planach pracy zespołów, protokoły ze spotkań członków zespołu, s</w:t>
      </w:r>
      <w:r w:rsidR="00A951D1">
        <w:rPr>
          <w:rFonts w:ascii="Times New Roman" w:hAnsi="Times New Roman" w:cs="Times New Roman"/>
          <w:sz w:val="24"/>
          <w:szCs w:val="24"/>
        </w:rPr>
        <w:t>emestralne sprawozdania), Zespołu</w:t>
      </w:r>
      <w:r w:rsidR="000412FC" w:rsidRPr="00E17227">
        <w:rPr>
          <w:rFonts w:ascii="Times New Roman" w:hAnsi="Times New Roman" w:cs="Times New Roman"/>
          <w:sz w:val="24"/>
          <w:szCs w:val="24"/>
        </w:rPr>
        <w:t xml:space="preserve"> do spraw Dydaktyki </w:t>
      </w:r>
      <w:r w:rsidR="00A951D1">
        <w:rPr>
          <w:rFonts w:ascii="Times New Roman" w:hAnsi="Times New Roman" w:cs="Times New Roman"/>
          <w:sz w:val="24"/>
          <w:szCs w:val="24"/>
        </w:rPr>
        <w:t xml:space="preserve">               </w:t>
      </w:r>
      <w:r w:rsidR="000412FC" w:rsidRPr="00E17227">
        <w:rPr>
          <w:rFonts w:ascii="Times New Roman" w:hAnsi="Times New Roman" w:cs="Times New Roman"/>
          <w:sz w:val="24"/>
          <w:szCs w:val="24"/>
        </w:rPr>
        <w:t>i Ewaluacji (protokoły spotkań, sprawozdania semestralne). Członkowie Rady Pedagogicznej uczestniczą w analizie i modyfikacji Koncepcji. Znają więc  dokładnie dokument, nad którym pracują.</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0412FC" w:rsidRPr="00E17227">
        <w:rPr>
          <w:rFonts w:ascii="Times New Roman" w:hAnsi="Times New Roman" w:cs="Times New Roman"/>
          <w:sz w:val="24"/>
          <w:szCs w:val="24"/>
        </w:rPr>
        <w:t xml:space="preserve">Koncepcja Pracy Szkoły wraz z innymi dokumentami szkolnymi została  zamieszczona na stronie internetowej szkoły, dostępna jest również w wersji papierowej </w:t>
      </w:r>
      <w:r w:rsidR="00A951D1">
        <w:rPr>
          <w:rFonts w:ascii="Times New Roman" w:hAnsi="Times New Roman" w:cs="Times New Roman"/>
          <w:sz w:val="24"/>
          <w:szCs w:val="24"/>
        </w:rPr>
        <w:t xml:space="preserve">       </w:t>
      </w:r>
      <w:r w:rsidR="000412FC" w:rsidRPr="00E17227">
        <w:rPr>
          <w:rFonts w:ascii="Times New Roman" w:hAnsi="Times New Roman" w:cs="Times New Roman"/>
          <w:sz w:val="24"/>
          <w:szCs w:val="24"/>
        </w:rPr>
        <w:t xml:space="preserve">w pokoju nauczycielskim, bibliotece szkolnej. </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A951D1">
        <w:rPr>
          <w:rFonts w:ascii="Times New Roman" w:hAnsi="Times New Roman" w:cs="Times New Roman"/>
          <w:sz w:val="24"/>
          <w:szCs w:val="24"/>
        </w:rPr>
        <w:t xml:space="preserve">       </w:t>
      </w:r>
      <w:r w:rsidR="000412FC" w:rsidRPr="00E17227">
        <w:rPr>
          <w:rFonts w:ascii="Times New Roman" w:hAnsi="Times New Roman" w:cs="Times New Roman"/>
          <w:sz w:val="24"/>
          <w:szCs w:val="24"/>
        </w:rPr>
        <w:t>Jej założenia umieszczone są również na gazetce Samorządu Uczniowskiego na korytarzu szkolnym.</w:t>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1F6E96">
        <w:rPr>
          <w:rFonts w:ascii="Times New Roman" w:hAnsi="Times New Roman" w:cs="Times New Roman"/>
          <w:sz w:val="24"/>
          <w:szCs w:val="24"/>
        </w:rPr>
        <w:tab/>
      </w:r>
      <w:r w:rsidR="00A951D1">
        <w:rPr>
          <w:rFonts w:ascii="Times New Roman" w:hAnsi="Times New Roman" w:cs="Times New Roman"/>
          <w:sz w:val="24"/>
          <w:szCs w:val="24"/>
        </w:rPr>
        <w:t xml:space="preserve">      </w:t>
      </w:r>
      <w:r w:rsidR="000412FC" w:rsidRPr="00E17227">
        <w:rPr>
          <w:rFonts w:ascii="Times New Roman" w:hAnsi="Times New Roman" w:cs="Times New Roman"/>
          <w:sz w:val="24"/>
          <w:szCs w:val="24"/>
        </w:rPr>
        <w:t xml:space="preserve">Koncepcja Pracy Szkoły jest znana i akceptowana przez uczniów i rodziców. </w:t>
      </w:r>
    </w:p>
    <w:p w:rsidR="00B5506C" w:rsidRPr="003A04F7" w:rsidRDefault="00B5506C" w:rsidP="00BF1E12">
      <w:pPr>
        <w:jc w:val="both"/>
        <w:rPr>
          <w:rFonts w:ascii="Times New Roman" w:hAnsi="Times New Roman" w:cs="Times New Roman"/>
          <w:b/>
          <w:sz w:val="32"/>
          <w:szCs w:val="32"/>
        </w:rPr>
      </w:pPr>
      <w:r w:rsidRPr="003A04F7">
        <w:rPr>
          <w:rFonts w:ascii="Times New Roman" w:hAnsi="Times New Roman" w:cs="Times New Roman"/>
          <w:b/>
          <w:sz w:val="32"/>
          <w:szCs w:val="32"/>
        </w:rPr>
        <w:t>Analiza anonimowej ankiety przeprowadzonej wśród uczniów naszej szkoły na temat pracy szkoły.</w:t>
      </w:r>
    </w:p>
    <w:p w:rsidR="00B5506C" w:rsidRDefault="00B5506C" w:rsidP="00B5506C">
      <w:pPr>
        <w:ind w:firstLine="708"/>
        <w:rPr>
          <w:rFonts w:ascii="Times New Roman" w:hAnsi="Times New Roman" w:cs="Times New Roman"/>
          <w:sz w:val="24"/>
          <w:szCs w:val="24"/>
        </w:rPr>
      </w:pPr>
    </w:p>
    <w:p w:rsidR="00B5506C" w:rsidRPr="003A04F7" w:rsidRDefault="00B5506C" w:rsidP="00BF1E12">
      <w:pPr>
        <w:spacing w:line="360" w:lineRule="auto"/>
        <w:ind w:firstLine="709"/>
        <w:jc w:val="both"/>
        <w:rPr>
          <w:rFonts w:ascii="Times New Roman" w:hAnsi="Times New Roman" w:cs="Times New Roman"/>
          <w:sz w:val="24"/>
          <w:szCs w:val="24"/>
        </w:rPr>
      </w:pPr>
      <w:r w:rsidRPr="003A04F7">
        <w:rPr>
          <w:rFonts w:ascii="Times New Roman" w:hAnsi="Times New Roman" w:cs="Times New Roman"/>
          <w:sz w:val="24"/>
          <w:szCs w:val="24"/>
        </w:rPr>
        <w:t>Ankietę przeprowadzono w kwietniu 2014r. wśród uczniów klas III-VI. Uczestniczyło w niej 13 dzieci. Arkusz ankiety</w:t>
      </w:r>
      <w:r>
        <w:rPr>
          <w:rFonts w:ascii="Times New Roman" w:hAnsi="Times New Roman" w:cs="Times New Roman"/>
          <w:sz w:val="24"/>
          <w:szCs w:val="24"/>
        </w:rPr>
        <w:t xml:space="preserve"> zawierał 2 pytania zamknięte.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 xml:space="preserve">Odpowiadając na pierwsze pytanie: „Czy jesteś zadowolony za Szkoły, do której uczęszczasz?” uczniowie mieli określić swoje zadowolenie w skali 1-6, gdzie: 1- oznacza niezadowolenie, 6 – bardzo wyskoki poziom zadowolenia. Ich odpowiedzi układały się następująco: 15,38% respondentów zakreśliło ocenę 3, 15,38% - ocenę 4, 7,69%- ocenę 5 </w:t>
      </w:r>
      <w:r w:rsidR="00DE7C73">
        <w:rPr>
          <w:rFonts w:ascii="Times New Roman" w:hAnsi="Times New Roman" w:cs="Times New Roman"/>
          <w:sz w:val="24"/>
          <w:szCs w:val="24"/>
        </w:rPr>
        <w:t xml:space="preserve">       </w:t>
      </w:r>
      <w:r w:rsidRPr="003A04F7">
        <w:rPr>
          <w:rFonts w:ascii="Times New Roman" w:hAnsi="Times New Roman" w:cs="Times New Roman"/>
          <w:sz w:val="24"/>
          <w:szCs w:val="24"/>
        </w:rPr>
        <w:t>i 61,53% ocenę 6.</w:t>
      </w:r>
    </w:p>
    <w:p w:rsidR="00B5506C" w:rsidRPr="003A04F7" w:rsidRDefault="00B5506C" w:rsidP="00B5506C">
      <w:pPr>
        <w:rPr>
          <w:rFonts w:ascii="Times New Roman" w:hAnsi="Times New Roman" w:cs="Times New Roman"/>
          <w:sz w:val="24"/>
          <w:szCs w:val="24"/>
        </w:rPr>
      </w:pPr>
      <w:r w:rsidRPr="003A04F7">
        <w:rPr>
          <w:rFonts w:ascii="Times New Roman" w:hAnsi="Times New Roman" w:cs="Times New Roman"/>
          <w:noProof/>
          <w:sz w:val="24"/>
          <w:szCs w:val="24"/>
          <w:lang w:eastAsia="pl-PL"/>
        </w:rPr>
        <w:lastRenderedPageBreak/>
        <w:drawing>
          <wp:inline distT="0" distB="0" distL="0" distR="0">
            <wp:extent cx="5486400" cy="32004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06C" w:rsidRPr="003A04F7" w:rsidRDefault="00B5506C" w:rsidP="00BF1E12">
      <w:pPr>
        <w:spacing w:line="360" w:lineRule="auto"/>
        <w:ind w:firstLine="709"/>
        <w:jc w:val="both"/>
        <w:rPr>
          <w:rFonts w:ascii="Times New Roman" w:hAnsi="Times New Roman" w:cs="Times New Roman"/>
          <w:sz w:val="24"/>
          <w:szCs w:val="24"/>
        </w:rPr>
      </w:pPr>
      <w:r w:rsidRPr="003A04F7">
        <w:rPr>
          <w:rFonts w:ascii="Times New Roman" w:hAnsi="Times New Roman" w:cs="Times New Roman"/>
          <w:sz w:val="24"/>
          <w:szCs w:val="24"/>
        </w:rPr>
        <w:t xml:space="preserve">W pytaniu drugim uczniowie oceniali podane opinie o swojej szkole. Do wyboru mieli cztery odpowiedzi: tak, raczej tak, nie, raczej 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58,84% ankietowanych stwierdziło, że w szkole jest miła atmosfera i lubią tu przychodzić, 38,46</w:t>
      </w:r>
      <w:r>
        <w:rPr>
          <w:rFonts w:ascii="Times New Roman" w:hAnsi="Times New Roman" w:cs="Times New Roman"/>
          <w:sz w:val="24"/>
          <w:szCs w:val="24"/>
        </w:rPr>
        <w:t xml:space="preserve">% wybrało odpowiedź raczej tak.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92,3% uczniów uważa, że Szkoła troszczy się o ich rozwój intelektualny i odpowiedni poziom edukacji, 15,83% wybrało odpowiedź raczej 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 xml:space="preserve">69,23% respondentów sądzi, że szkoła rozwija ich zainteresowania i uzdolnienia, 23,07%, że raczej tak , 7,69% uważa, że tego nie czyni.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Dzieci uważają, że Szkoła organizuje wiele ciekawych uroczystości: 76,92% - tak,  23.</w:t>
      </w:r>
      <w:r>
        <w:rPr>
          <w:rFonts w:ascii="Times New Roman" w:hAnsi="Times New Roman" w:cs="Times New Roman"/>
          <w:sz w:val="24"/>
          <w:szCs w:val="24"/>
        </w:rPr>
        <w:t xml:space="preserve">07%- raczej tak.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Wszyscy ankietowani (100%) stwierdzili, że Dyrekcja Szkoły i nauczyciele współpracują z u</w:t>
      </w:r>
      <w:r>
        <w:rPr>
          <w:rFonts w:ascii="Times New Roman" w:hAnsi="Times New Roman" w:cs="Times New Roman"/>
          <w:sz w:val="24"/>
          <w:szCs w:val="24"/>
        </w:rPr>
        <w:t xml:space="preserve">czniami przy  realizacji zadań.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 xml:space="preserve">61,53% dzieci sądzi, że Szkoła dba o pozytywny wizerunek w środowisku lokalnym, 38,46%, że raczej tak. </w:t>
      </w:r>
    </w:p>
    <w:p w:rsidR="00B5506C" w:rsidRPr="003A04F7" w:rsidRDefault="00B5506C" w:rsidP="00BF1E12">
      <w:pPr>
        <w:spacing w:line="360" w:lineRule="auto"/>
        <w:ind w:firstLine="709"/>
        <w:jc w:val="both"/>
        <w:rPr>
          <w:rFonts w:ascii="Times New Roman" w:hAnsi="Times New Roman" w:cs="Times New Roman"/>
          <w:sz w:val="24"/>
          <w:szCs w:val="24"/>
        </w:rPr>
      </w:pPr>
      <w:r w:rsidRPr="003A04F7">
        <w:rPr>
          <w:rFonts w:ascii="Times New Roman" w:hAnsi="Times New Roman" w:cs="Times New Roman"/>
          <w:sz w:val="24"/>
          <w:szCs w:val="24"/>
        </w:rPr>
        <w:t>Szkoła pomaga uczniom, gdy tej pomocy potrzebują, tak uważa 76,92% ankietowanych, 23,07%, że raczej 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1B5">
        <w:rPr>
          <w:rFonts w:ascii="Times New Roman" w:hAnsi="Times New Roman" w:cs="Times New Roman"/>
          <w:sz w:val="24"/>
          <w:szCs w:val="24"/>
        </w:rPr>
        <w:t xml:space="preserve">           8</w:t>
      </w:r>
      <w:r w:rsidRPr="003A04F7">
        <w:rPr>
          <w:rFonts w:ascii="Times New Roman" w:hAnsi="Times New Roman" w:cs="Times New Roman"/>
          <w:sz w:val="24"/>
          <w:szCs w:val="24"/>
        </w:rPr>
        <w:t>4,61% uczniów uważa, że Dyrekcja Szkoły i nauczyciele zachęcają i motywują uczniów do działania i aktywności. 15,</w:t>
      </w:r>
      <w:r>
        <w:rPr>
          <w:rFonts w:ascii="Times New Roman" w:hAnsi="Times New Roman" w:cs="Times New Roman"/>
          <w:sz w:val="24"/>
          <w:szCs w:val="24"/>
        </w:rPr>
        <w:t xml:space="preserve">38% stwierdziło, że raczej tak.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C73">
        <w:rPr>
          <w:rFonts w:ascii="Times New Roman" w:hAnsi="Times New Roman" w:cs="Times New Roman"/>
          <w:sz w:val="24"/>
          <w:szCs w:val="24"/>
        </w:rPr>
        <w:t>Szkoła</w:t>
      </w:r>
      <w:r w:rsidRPr="003A04F7">
        <w:rPr>
          <w:rFonts w:ascii="Times New Roman" w:hAnsi="Times New Roman" w:cs="Times New Roman"/>
          <w:sz w:val="24"/>
          <w:szCs w:val="24"/>
        </w:rPr>
        <w:t xml:space="preserve"> dysponuje wyposażeniem, które umożliwia odpowiedni poziom kształcenia, tak uważa 84,61% ankietowanych, 15,38%, że raczej tak</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sidRPr="003A04F7">
        <w:rPr>
          <w:rFonts w:ascii="Times New Roman" w:hAnsi="Times New Roman" w:cs="Times New Roman"/>
          <w:sz w:val="24"/>
          <w:szCs w:val="24"/>
        </w:rPr>
        <w:t>76,92% respondentów twierdzi, że Szkoła odpowiednio przygotowuje ich do egzaminu zewnętrznego, 23,07%, że raczej 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Uczniowie uważają, że Szkoła rozpoznaje ich zainteresowania</w:t>
      </w:r>
      <w:r w:rsidR="00DE7C73">
        <w:rPr>
          <w:rFonts w:ascii="Times New Roman" w:hAnsi="Times New Roman" w:cs="Times New Roman"/>
          <w:sz w:val="24"/>
          <w:szCs w:val="24"/>
        </w:rPr>
        <w:t xml:space="preserve">.                          </w:t>
      </w:r>
      <w:r w:rsidRPr="003A04F7">
        <w:rPr>
          <w:rFonts w:ascii="Times New Roman" w:hAnsi="Times New Roman" w:cs="Times New Roman"/>
          <w:sz w:val="24"/>
          <w:szCs w:val="24"/>
        </w:rPr>
        <w:t xml:space="preserve">  61,53% ankietowanych dzieci uważa, że Szkoła dysponuje bogatą ofertą zajęć pozalekcyjnych, kół zainteresowań, 30,76%, że raczej tak, 7,69% stwierdziło, że nie. </w:t>
      </w:r>
      <w:r w:rsidR="00DE7C73">
        <w:rPr>
          <w:rFonts w:ascii="Times New Roman" w:hAnsi="Times New Roman" w:cs="Times New Roman"/>
          <w:sz w:val="24"/>
          <w:szCs w:val="24"/>
        </w:rPr>
        <w:tab/>
        <w:t xml:space="preserve">       </w:t>
      </w:r>
      <w:r w:rsidRPr="003A04F7">
        <w:rPr>
          <w:rFonts w:ascii="Times New Roman" w:hAnsi="Times New Roman" w:cs="Times New Roman"/>
          <w:sz w:val="24"/>
          <w:szCs w:val="24"/>
        </w:rPr>
        <w:t xml:space="preserve">„W Szkole czuję się bezpiecznie”- tak twierdziło 69,23% respondentów, 7,69% uważa, że </w:t>
      </w:r>
      <w:r w:rsidR="00DE7C73">
        <w:rPr>
          <w:rFonts w:ascii="Times New Roman" w:hAnsi="Times New Roman" w:cs="Times New Roman"/>
          <w:sz w:val="24"/>
          <w:szCs w:val="24"/>
        </w:rPr>
        <w:t xml:space="preserve">     </w:t>
      </w:r>
      <w:r w:rsidRPr="003A04F7">
        <w:rPr>
          <w:rFonts w:ascii="Times New Roman" w:hAnsi="Times New Roman" w:cs="Times New Roman"/>
          <w:sz w:val="24"/>
          <w:szCs w:val="24"/>
        </w:rPr>
        <w:t>w szkole nie czuje się bezpiecznie, 23,0</w:t>
      </w:r>
      <w:r>
        <w:rPr>
          <w:rFonts w:ascii="Times New Roman" w:hAnsi="Times New Roman" w:cs="Times New Roman"/>
          <w:sz w:val="24"/>
          <w:szCs w:val="24"/>
        </w:rPr>
        <w:t xml:space="preserve">7% stwierdziło, że raczej 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69,23% ankietowanych sądzi, że Szkoła propaguje zdrowy styl życia, prowadzi działania przeciwdziałające nałogom, 30,76</w:t>
      </w:r>
      <w:r>
        <w:rPr>
          <w:rFonts w:ascii="Times New Roman" w:hAnsi="Times New Roman" w:cs="Times New Roman"/>
          <w:sz w:val="24"/>
          <w:szCs w:val="24"/>
        </w:rPr>
        <w:t>% uważa, że raczej tak.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04F7">
        <w:rPr>
          <w:rFonts w:ascii="Times New Roman" w:hAnsi="Times New Roman" w:cs="Times New Roman"/>
          <w:sz w:val="24"/>
          <w:szCs w:val="24"/>
        </w:rPr>
        <w:t>„Szkoła uczy patriotyzmu, szacunku dla innych i siebie” tak twierdzi 76,92% ankietowanych, raczej tak 15,38%, nie 7,69%.</w:t>
      </w:r>
    </w:p>
    <w:p w:rsidR="00B5506C" w:rsidRPr="003A04F7" w:rsidRDefault="00B5506C" w:rsidP="00BF1E12">
      <w:pPr>
        <w:spacing w:line="360" w:lineRule="auto"/>
        <w:jc w:val="both"/>
        <w:rPr>
          <w:rFonts w:ascii="Times New Roman" w:hAnsi="Times New Roman" w:cs="Times New Roman"/>
          <w:b/>
          <w:sz w:val="24"/>
          <w:szCs w:val="24"/>
        </w:rPr>
      </w:pPr>
      <w:r w:rsidRPr="003A04F7">
        <w:rPr>
          <w:rFonts w:ascii="Times New Roman" w:hAnsi="Times New Roman" w:cs="Times New Roman"/>
          <w:b/>
          <w:sz w:val="24"/>
          <w:szCs w:val="24"/>
        </w:rPr>
        <w:t>Wnioski:</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 xml:space="preserve">Większość uczniów jest bardzo zadowolona ze szkoły, do której uczęszcza. </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Uczniowie uważają, że szkoła troszczy się o ich rozwój intelektualny i odpowiedni poziom edukacji.</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Szkoła organizuje wiele ciekawych uroczystości</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Wszyscy ankietowani uczniowie uważają, że Dyrekcja Szkoły i nauczyciele współpracują z nimi przy realizacji zadań.</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Szkoła dysponu</w:t>
      </w:r>
      <w:r w:rsidR="0065753E">
        <w:rPr>
          <w:rFonts w:ascii="Times New Roman" w:hAnsi="Times New Roman" w:cs="Times New Roman"/>
          <w:sz w:val="24"/>
          <w:szCs w:val="24"/>
        </w:rPr>
        <w:t>je wyposażeniem, które umożliwia</w:t>
      </w:r>
      <w:r w:rsidRPr="003A04F7">
        <w:rPr>
          <w:rFonts w:ascii="Times New Roman" w:hAnsi="Times New Roman" w:cs="Times New Roman"/>
          <w:sz w:val="24"/>
          <w:szCs w:val="24"/>
        </w:rPr>
        <w:t xml:space="preserve"> odpowiedni poziom kształcenia.</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Nie wszyscy uczniowie czują się w szkole bezpiecznie.</w:t>
      </w:r>
    </w:p>
    <w:p w:rsidR="00B5506C" w:rsidRPr="003A04F7" w:rsidRDefault="00B5506C" w:rsidP="00BF1E12">
      <w:pPr>
        <w:pStyle w:val="Akapitzlist"/>
        <w:numPr>
          <w:ilvl w:val="0"/>
          <w:numId w:val="18"/>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 xml:space="preserve">Szkoła propaguje zdrowy styl życia, prowadzi działania przeciwdziałające nałogom. </w:t>
      </w:r>
    </w:p>
    <w:p w:rsidR="00B5506C" w:rsidRPr="003A04F7" w:rsidRDefault="00B5506C" w:rsidP="00BF1E12">
      <w:pPr>
        <w:spacing w:line="360" w:lineRule="auto"/>
        <w:jc w:val="both"/>
        <w:rPr>
          <w:rFonts w:ascii="Times New Roman" w:hAnsi="Times New Roman" w:cs="Times New Roman"/>
          <w:b/>
          <w:sz w:val="24"/>
          <w:szCs w:val="24"/>
        </w:rPr>
      </w:pPr>
      <w:r w:rsidRPr="003A04F7">
        <w:rPr>
          <w:rFonts w:ascii="Times New Roman" w:hAnsi="Times New Roman" w:cs="Times New Roman"/>
          <w:b/>
          <w:sz w:val="24"/>
          <w:szCs w:val="24"/>
        </w:rPr>
        <w:t>Należy:</w:t>
      </w:r>
    </w:p>
    <w:p w:rsidR="00B5506C" w:rsidRPr="003A04F7" w:rsidRDefault="00B5506C" w:rsidP="00BF1E12">
      <w:pPr>
        <w:pStyle w:val="Akapitzlist"/>
        <w:numPr>
          <w:ilvl w:val="0"/>
          <w:numId w:val="19"/>
        </w:numPr>
        <w:spacing w:line="360" w:lineRule="auto"/>
        <w:ind w:left="714" w:hanging="357"/>
        <w:jc w:val="both"/>
        <w:rPr>
          <w:rFonts w:ascii="Times New Roman" w:hAnsi="Times New Roman" w:cs="Times New Roman"/>
          <w:sz w:val="24"/>
          <w:szCs w:val="24"/>
        </w:rPr>
      </w:pPr>
      <w:r w:rsidRPr="003A04F7">
        <w:rPr>
          <w:rFonts w:ascii="Times New Roman" w:hAnsi="Times New Roman" w:cs="Times New Roman"/>
          <w:sz w:val="24"/>
          <w:szCs w:val="24"/>
        </w:rPr>
        <w:t xml:space="preserve"> Wzmocnić poczucie bezpieczeństwa uczniów w szkole.</w:t>
      </w:r>
    </w:p>
    <w:p w:rsidR="00B5506C" w:rsidRPr="003A04F7" w:rsidRDefault="00DE7C73" w:rsidP="00BF1E12">
      <w:pPr>
        <w:pStyle w:val="Akapitzlist"/>
        <w:numPr>
          <w:ilvl w:val="0"/>
          <w:numId w:val="19"/>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Dokładniej</w:t>
      </w:r>
      <w:r w:rsidR="00B5506C" w:rsidRPr="003A04F7">
        <w:rPr>
          <w:rFonts w:ascii="Times New Roman" w:hAnsi="Times New Roman" w:cs="Times New Roman"/>
          <w:sz w:val="24"/>
          <w:szCs w:val="24"/>
        </w:rPr>
        <w:t xml:space="preserve"> zapoznawać uczniów z ofertą zajęć pozalekcyjnych szkoły, kół zainteresowań. </w:t>
      </w:r>
    </w:p>
    <w:p w:rsidR="00B5506C" w:rsidRPr="00DE7C73" w:rsidRDefault="00B5506C" w:rsidP="00BF1E12">
      <w:pPr>
        <w:spacing w:after="0" w:line="360" w:lineRule="auto"/>
        <w:jc w:val="both"/>
        <w:rPr>
          <w:rFonts w:ascii="Times New Roman" w:hAnsi="Times New Roman" w:cs="Times New Roman"/>
          <w:b/>
          <w:sz w:val="32"/>
          <w:szCs w:val="32"/>
        </w:rPr>
      </w:pPr>
      <w:r w:rsidRPr="00DE7C73">
        <w:rPr>
          <w:rFonts w:ascii="Times New Roman" w:hAnsi="Times New Roman" w:cs="Times New Roman"/>
          <w:b/>
          <w:sz w:val="32"/>
          <w:szCs w:val="32"/>
        </w:rPr>
        <w:t>Analiza ankiety dla rodziców na temat znajomości Koncepcji Pracy Szkoły przeprowadzonej dnia 30.01.2014</w:t>
      </w:r>
      <w:r w:rsidR="00DE7C73" w:rsidRPr="00DE7C73">
        <w:rPr>
          <w:rFonts w:ascii="Times New Roman" w:hAnsi="Times New Roman" w:cs="Times New Roman"/>
          <w:b/>
          <w:sz w:val="32"/>
          <w:szCs w:val="32"/>
        </w:rPr>
        <w:t xml:space="preserve"> </w:t>
      </w:r>
      <w:r w:rsidRPr="00DE7C73">
        <w:rPr>
          <w:rFonts w:ascii="Times New Roman" w:hAnsi="Times New Roman" w:cs="Times New Roman"/>
          <w:b/>
          <w:sz w:val="32"/>
          <w:szCs w:val="32"/>
        </w:rPr>
        <w:t>r.</w:t>
      </w:r>
    </w:p>
    <w:p w:rsidR="000861B5" w:rsidRDefault="000861B5" w:rsidP="00BF1E12">
      <w:pPr>
        <w:spacing w:after="0" w:line="360" w:lineRule="auto"/>
        <w:jc w:val="both"/>
        <w:rPr>
          <w:rFonts w:ascii="Times New Roman" w:hAnsi="Times New Roman" w:cs="Times New Roman"/>
          <w:sz w:val="24"/>
          <w:szCs w:val="24"/>
        </w:rPr>
      </w:pPr>
    </w:p>
    <w:p w:rsidR="00B5506C" w:rsidRPr="003E7FC1" w:rsidRDefault="00B5506C" w:rsidP="00BF1E12">
      <w:p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 xml:space="preserve">W ankiecie brało udział 28 osób. Arkusz ankiety składał się z 10 pytań zamkniętych. </w:t>
      </w:r>
    </w:p>
    <w:p w:rsidR="00B5506C" w:rsidRPr="003E7FC1" w:rsidRDefault="00B5506C" w:rsidP="00BF1E12">
      <w:p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Respondenci mieli do wyboru następujące odpowiedzi: zdecydowanie tak, zdecydowanie nie, racz</w:t>
      </w:r>
      <w:r>
        <w:rPr>
          <w:rFonts w:ascii="Times New Roman" w:hAnsi="Times New Roman" w:cs="Times New Roman"/>
          <w:sz w:val="24"/>
          <w:szCs w:val="24"/>
        </w:rPr>
        <w:t xml:space="preserve">ej tak, raczej  nie, tak, nie.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C73">
        <w:rPr>
          <w:rFonts w:ascii="Times New Roman" w:hAnsi="Times New Roman" w:cs="Times New Roman"/>
          <w:sz w:val="24"/>
          <w:szCs w:val="24"/>
        </w:rPr>
        <w:t xml:space="preserve">            </w:t>
      </w:r>
      <w:r w:rsidRPr="003E7FC1">
        <w:rPr>
          <w:rFonts w:ascii="Times New Roman" w:hAnsi="Times New Roman" w:cs="Times New Roman"/>
          <w:sz w:val="24"/>
          <w:szCs w:val="24"/>
        </w:rPr>
        <w:lastRenderedPageBreak/>
        <w:t>60,71% ankietowanych rodziców twierdzi, że zdecydowanie tak szkoła posiada wyraźnie określone i akceptowane cele i kierunki działania, raczej tak, uważa 14,28%, a tak – 25%</w:t>
      </w:r>
      <w:r>
        <w:rPr>
          <w:rFonts w:ascii="Times New Roman" w:hAnsi="Times New Roman" w:cs="Times New Roman"/>
          <w:sz w:val="24"/>
          <w:szCs w:val="24"/>
        </w:rPr>
        <w:t xml:space="preserve">. </w:t>
      </w:r>
      <w:r w:rsidRPr="003E7FC1">
        <w:rPr>
          <w:rFonts w:ascii="Times New Roman" w:hAnsi="Times New Roman" w:cs="Times New Roman"/>
          <w:sz w:val="24"/>
          <w:szCs w:val="24"/>
        </w:rPr>
        <w:t xml:space="preserve">Rodzice są zaznajomieni z Koncepcją Pracy Szkoły -50%respodentów uważa, że zdecydowanie tak, </w:t>
      </w:r>
      <w:r>
        <w:rPr>
          <w:rFonts w:ascii="Times New Roman" w:hAnsi="Times New Roman" w:cs="Times New Roman"/>
          <w:sz w:val="24"/>
          <w:szCs w:val="24"/>
        </w:rPr>
        <w:t xml:space="preserve">raczej tak-21,42%, tak -28,57%.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7FC1">
        <w:rPr>
          <w:rFonts w:ascii="Times New Roman" w:hAnsi="Times New Roman" w:cs="Times New Roman"/>
          <w:sz w:val="24"/>
          <w:szCs w:val="24"/>
        </w:rPr>
        <w:t xml:space="preserve">Ankietowani twierdzą, że szkoła dba o kształtowanie pozytywnego wizerunku </w:t>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w środowisku lokalnym- zdecydowanie tak twierdzi 67,85%, raczej tak -3,57% ta</w:t>
      </w:r>
      <w:r w:rsidR="00DE7C73">
        <w:rPr>
          <w:rFonts w:ascii="Times New Roman" w:hAnsi="Times New Roman" w:cs="Times New Roman"/>
          <w:sz w:val="24"/>
          <w:szCs w:val="24"/>
        </w:rPr>
        <w:t>k- 28,57%. Następuje to poprzez</w:t>
      </w:r>
      <w:r w:rsidRPr="003E7FC1">
        <w:rPr>
          <w:rFonts w:ascii="Times New Roman" w:hAnsi="Times New Roman" w:cs="Times New Roman"/>
          <w:sz w:val="24"/>
          <w:szCs w:val="24"/>
        </w:rPr>
        <w:t>:</w:t>
      </w:r>
    </w:p>
    <w:p w:rsidR="00B5506C" w:rsidRPr="003E7FC1" w:rsidRDefault="00B5506C" w:rsidP="00BF1E12">
      <w:pPr>
        <w:pStyle w:val="Akapitzlist"/>
        <w:numPr>
          <w:ilvl w:val="0"/>
          <w:numId w:val="20"/>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badanie zainteresowań uczniów – zdecydowanie tak  67,85%, raczej tak – 3,57%, tak – 28,57%</w:t>
      </w:r>
    </w:p>
    <w:p w:rsidR="00B5506C" w:rsidRPr="003E7FC1" w:rsidRDefault="00B5506C" w:rsidP="00BF1E12">
      <w:pPr>
        <w:pStyle w:val="Akapitzlist"/>
        <w:numPr>
          <w:ilvl w:val="0"/>
          <w:numId w:val="20"/>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prezentowanie swoich osiągnięć – zdecydowanie tak 67,85%, raczej tak 7,14%, tak – 25%</w:t>
      </w:r>
    </w:p>
    <w:p w:rsidR="00B5506C" w:rsidRPr="003E7FC1" w:rsidRDefault="00B5506C" w:rsidP="00BF1E12">
      <w:pPr>
        <w:pStyle w:val="Akapitzlist"/>
        <w:numPr>
          <w:ilvl w:val="0"/>
          <w:numId w:val="20"/>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prowadzenie działań promocyjnych  - zdecydowanie tak – 57,14%, raczej tak – 14,28%, tak – 28,57%</w:t>
      </w:r>
    </w:p>
    <w:p w:rsidR="00B5506C" w:rsidRPr="003E7FC1" w:rsidRDefault="00B5506C" w:rsidP="00BF1E12">
      <w:pPr>
        <w:pStyle w:val="Akapitzlist"/>
        <w:numPr>
          <w:ilvl w:val="0"/>
          <w:numId w:val="20"/>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integrowanie środowiska lokalnego – zdecydowanie tak- 57,14%, raczej tak – 14,28%, tak- 28,57%</w:t>
      </w:r>
    </w:p>
    <w:p w:rsidR="00B5506C" w:rsidRPr="003E7FC1" w:rsidRDefault="00B5506C" w:rsidP="00BF1E12">
      <w:pPr>
        <w:spacing w:after="0" w:line="360" w:lineRule="auto"/>
        <w:ind w:firstLine="405"/>
        <w:jc w:val="both"/>
        <w:rPr>
          <w:rFonts w:ascii="Times New Roman" w:hAnsi="Times New Roman" w:cs="Times New Roman"/>
          <w:sz w:val="24"/>
          <w:szCs w:val="24"/>
        </w:rPr>
      </w:pPr>
      <w:r w:rsidRPr="003E7FC1">
        <w:rPr>
          <w:rFonts w:ascii="Times New Roman" w:hAnsi="Times New Roman" w:cs="Times New Roman"/>
          <w:sz w:val="24"/>
          <w:szCs w:val="24"/>
        </w:rPr>
        <w:t>Na pytanie „czy szkoła dysponuje pomieszczeniami i wyposażeniem odpowiednim do właściwego przebiegu  kształcenia, wychowania i opieki” 50%  ankietowanych rodziców odpowiedziało, że zdecydowanie tak, 17,85%,że raczej tak</w:t>
      </w:r>
      <w:r w:rsidR="00DE7C73">
        <w:rPr>
          <w:rFonts w:ascii="Times New Roman" w:hAnsi="Times New Roman" w:cs="Times New Roman"/>
          <w:sz w:val="24"/>
          <w:szCs w:val="24"/>
        </w:rPr>
        <w:t>,</w:t>
      </w:r>
      <w:r w:rsidRPr="003E7FC1">
        <w:rPr>
          <w:rFonts w:ascii="Times New Roman" w:hAnsi="Times New Roman" w:cs="Times New Roman"/>
          <w:sz w:val="24"/>
          <w:szCs w:val="24"/>
        </w:rPr>
        <w:t xml:space="preserve"> a 32,14 %, że tak. Wszyscy ankietowani twierdzą, że szkoła zapewnia uczniom zdrowe, bezpieczne, higieniczne warunki nauki i pobytu – zdecydowanie tak – 57,14%, raczej tak – 10,71%,  tak – 32,14%. Zdaniem respondentów Szkoła w partnerski sposób współpracuje z rodzicami i zachęca ich do aktywnego udziału w swojej działalności  (zdecydowanie tak – 57,14%, raczej tak -10,71%, tak – 32,</w:t>
      </w:r>
      <w:r>
        <w:rPr>
          <w:rFonts w:ascii="Times New Roman" w:hAnsi="Times New Roman" w:cs="Times New Roman"/>
          <w:sz w:val="24"/>
          <w:szCs w:val="24"/>
        </w:rPr>
        <w:t xml:space="preserve">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Uczniowie wymagający opieki objęci są odpowiedni</w:t>
      </w:r>
      <w:r w:rsidR="00DE7C73">
        <w:rPr>
          <w:rFonts w:ascii="Times New Roman" w:hAnsi="Times New Roman" w:cs="Times New Roman"/>
          <w:sz w:val="24"/>
          <w:szCs w:val="24"/>
        </w:rPr>
        <w:t xml:space="preserve">mi, </w:t>
      </w:r>
      <w:r w:rsidRPr="003E7FC1">
        <w:rPr>
          <w:rFonts w:ascii="Times New Roman" w:hAnsi="Times New Roman" w:cs="Times New Roman"/>
          <w:sz w:val="24"/>
          <w:szCs w:val="24"/>
        </w:rPr>
        <w:t>dostępnymi formami opieki – zdecydowanie tak uważa 57,14 % ankietowanych rodziców, raczej tak – 17,85%, tak – 25%</w:t>
      </w:r>
      <w:r>
        <w:rPr>
          <w:rFonts w:ascii="Times New Roman" w:hAnsi="Times New Roman" w:cs="Times New Roman"/>
          <w:sz w:val="24"/>
          <w:szCs w:val="24"/>
        </w:rPr>
        <w:t xml:space="preserve">. </w:t>
      </w:r>
      <w:r w:rsidRPr="003E7FC1">
        <w:rPr>
          <w:rFonts w:ascii="Times New Roman" w:hAnsi="Times New Roman" w:cs="Times New Roman"/>
          <w:sz w:val="24"/>
          <w:szCs w:val="24"/>
        </w:rPr>
        <w:t xml:space="preserve">Na pytanie „Czy program wychowawczy Szkoły jest realizowany we współdziałaniu </w:t>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z rodzicami  oraz z uwzględnieniem ich opieki?” zdecydowanie tak odpowiedziało 53,57% pytanych, raczej tak – 10, 71%, tak – 35,</w:t>
      </w:r>
      <w:r>
        <w:rPr>
          <w:rFonts w:ascii="Times New Roman" w:hAnsi="Times New Roman" w:cs="Times New Roman"/>
          <w:sz w:val="24"/>
          <w:szCs w:val="24"/>
        </w:rPr>
        <w:t xml:space="preserve">71%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Nauczyciele zapewniają wysoki poziom pracy dydaktycznej, wychowawczej  i opiekuńczej oraz wykonywanych zadań organizacyjnych. Zdecydowanie tak twierdzi 60,71%, raczej tak- 7,14%, tak – 32,14%.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 xml:space="preserve">Na pytanie „Czy organizacja i warunki kształcenia zapewniają wszystkim uczniom równe </w:t>
      </w:r>
      <w:r w:rsidRPr="003E7FC1">
        <w:rPr>
          <w:rFonts w:ascii="Times New Roman" w:hAnsi="Times New Roman" w:cs="Times New Roman"/>
          <w:sz w:val="24"/>
          <w:szCs w:val="24"/>
        </w:rPr>
        <w:lastRenderedPageBreak/>
        <w:t>szanse uczestniczenia w zajęciach lekcyjnych i pozalekcyjnych” respondenci odpowiedzieli, że  zdecydowanie tak – 53,57%, raczej tak – 7,14%, tak- 39,28%.</w:t>
      </w:r>
    </w:p>
    <w:p w:rsidR="00B5506C" w:rsidRPr="003E7FC1" w:rsidRDefault="00B5506C" w:rsidP="00BF1E12">
      <w:pPr>
        <w:spacing w:after="0" w:line="360" w:lineRule="auto"/>
        <w:jc w:val="both"/>
        <w:rPr>
          <w:rFonts w:ascii="Times New Roman" w:hAnsi="Times New Roman" w:cs="Times New Roman"/>
          <w:b/>
          <w:sz w:val="24"/>
          <w:szCs w:val="24"/>
        </w:rPr>
      </w:pPr>
      <w:r w:rsidRPr="003E7FC1">
        <w:rPr>
          <w:rFonts w:ascii="Times New Roman" w:hAnsi="Times New Roman" w:cs="Times New Roman"/>
          <w:b/>
          <w:sz w:val="24"/>
          <w:szCs w:val="24"/>
        </w:rPr>
        <w:t>Wnioski:</w:t>
      </w:r>
    </w:p>
    <w:p w:rsidR="00B5506C" w:rsidRPr="003E7FC1" w:rsidRDefault="00B5506C" w:rsidP="00BF1E12">
      <w:p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Wszyscy ankietowani  udzielili pozytywne odpowiedzieli na zadane pytania  (przeważała odpowiedź zdecydowanie tak).</w:t>
      </w:r>
    </w:p>
    <w:p w:rsidR="00B5506C" w:rsidRPr="003E7FC1" w:rsidRDefault="00B5506C" w:rsidP="00BF1E12">
      <w:pPr>
        <w:spacing w:after="0" w:line="360" w:lineRule="auto"/>
        <w:jc w:val="both"/>
        <w:rPr>
          <w:rFonts w:ascii="Times New Roman" w:hAnsi="Times New Roman" w:cs="Times New Roman"/>
          <w:sz w:val="24"/>
          <w:szCs w:val="24"/>
          <w:u w:val="single"/>
        </w:rPr>
      </w:pPr>
      <w:r w:rsidRPr="003E7FC1">
        <w:rPr>
          <w:rFonts w:ascii="Times New Roman" w:hAnsi="Times New Roman" w:cs="Times New Roman"/>
          <w:sz w:val="24"/>
          <w:szCs w:val="24"/>
          <w:u w:val="single"/>
        </w:rPr>
        <w:t>Ich zdaniem:</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Szkoła posiada wyraźnie określone i akceptowane cele i kierunki działań.</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Rodzice są zaznajomieni z Koncepcją Pracy Szkoły.</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Szkoła dba o kształtowanie pozytywnego wizerunku w środowisku.</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Szkoła dysponuje pomieszczeniami i wyposażeniem, odpowiednim do właściwego przebiegu kształcenia, wychowania i opieki.</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Szkoła zapewnia uczniom zdrowe, bezpieczne, higieniczne warunki nauki i pobytu.</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Szkoła  w partnerski sposób współpracuje z rodzicami i zachęca ich do aktywnego udziału w swej działalności.</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Uczniowie wymagający opieki objęci są odpowiednimi, dostępnymi formami opieki.</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 xml:space="preserve">Program Wychowawczy  Szkoły  jest realizowany we współdziałaniu z rodzicami  oraz z uwzględnieniem ich opieki. </w:t>
      </w:r>
    </w:p>
    <w:p w:rsidR="00B5506C" w:rsidRPr="003E7FC1"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 xml:space="preserve">Nauczyciele zapewniają wysoki poziom pracy dydaktyczno- wychowawczej </w:t>
      </w:r>
      <w:r w:rsidR="00DE7C73">
        <w:rPr>
          <w:rFonts w:ascii="Times New Roman" w:hAnsi="Times New Roman" w:cs="Times New Roman"/>
          <w:sz w:val="24"/>
          <w:szCs w:val="24"/>
        </w:rPr>
        <w:t xml:space="preserve">                </w:t>
      </w:r>
      <w:r w:rsidRPr="003E7FC1">
        <w:rPr>
          <w:rFonts w:ascii="Times New Roman" w:hAnsi="Times New Roman" w:cs="Times New Roman"/>
          <w:sz w:val="24"/>
          <w:szCs w:val="24"/>
        </w:rPr>
        <w:t xml:space="preserve">i opiekuńczej oraz wykonywanych zadań organizacyjnych. </w:t>
      </w:r>
    </w:p>
    <w:p w:rsidR="00B5506C" w:rsidRPr="00DE7C73" w:rsidRDefault="00B5506C" w:rsidP="00BF1E12">
      <w:pPr>
        <w:pStyle w:val="Akapitzlist"/>
        <w:numPr>
          <w:ilvl w:val="0"/>
          <w:numId w:val="21"/>
        </w:numPr>
        <w:spacing w:after="0" w:line="360" w:lineRule="auto"/>
        <w:jc w:val="both"/>
        <w:rPr>
          <w:rFonts w:ascii="Times New Roman" w:hAnsi="Times New Roman" w:cs="Times New Roman"/>
          <w:sz w:val="24"/>
          <w:szCs w:val="24"/>
        </w:rPr>
      </w:pPr>
      <w:r w:rsidRPr="003E7FC1">
        <w:rPr>
          <w:rFonts w:ascii="Times New Roman" w:hAnsi="Times New Roman" w:cs="Times New Roman"/>
          <w:sz w:val="24"/>
          <w:szCs w:val="24"/>
        </w:rPr>
        <w:t xml:space="preserve">Organizacja i warunki kształcenia zapewniają wszystkim uczniom równe szanse uczestniczenia w zajęciach lekcyjnych i pozalekcyjnych. </w:t>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DE7C73">
      <w:pPr>
        <w:spacing w:after="0" w:line="360" w:lineRule="auto"/>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3648075" cy="2876550"/>
            <wp:effectExtent l="1905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600450" cy="2486025"/>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505200" cy="2486025"/>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DE7C73">
      <w:pPr>
        <w:spacing w:after="0" w:line="360" w:lineRule="auto"/>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619500" cy="2352675"/>
            <wp:effectExtent l="0" t="0" r="19050"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DE7C73">
      <w:pPr>
        <w:spacing w:after="0" w:line="360" w:lineRule="auto"/>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486150" cy="219075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638550" cy="20193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3990975" cy="2190750"/>
            <wp:effectExtent l="0" t="0" r="9525"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229100" cy="2352675"/>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990975" cy="2343150"/>
            <wp:effectExtent l="1905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4105275" cy="2286000"/>
            <wp:effectExtent l="0" t="0" r="9525"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3952875" cy="2162175"/>
            <wp:effectExtent l="1905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067175" cy="2247900"/>
            <wp:effectExtent l="1905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4295775" cy="2514600"/>
            <wp:effectExtent l="1905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5506C" w:rsidRDefault="00B5506C" w:rsidP="00B5506C">
      <w:pPr>
        <w:spacing w:after="0" w:line="360" w:lineRule="auto"/>
        <w:ind w:left="360"/>
        <w:jc w:val="both"/>
        <w:rPr>
          <w:rFonts w:ascii="Times New Roman" w:hAnsi="Times New Roman" w:cs="Times New Roman"/>
          <w:sz w:val="24"/>
          <w:szCs w:val="24"/>
        </w:rPr>
      </w:pPr>
    </w:p>
    <w:p w:rsidR="00B5506C" w:rsidRDefault="00B5506C" w:rsidP="00B5506C">
      <w:pPr>
        <w:spacing w:after="0" w:line="360" w:lineRule="auto"/>
        <w:ind w:left="360"/>
        <w:jc w:val="both"/>
        <w:rPr>
          <w:rFonts w:ascii="Times New Roman" w:hAnsi="Times New Roman" w:cs="Times New Roman"/>
          <w:sz w:val="24"/>
          <w:szCs w:val="24"/>
        </w:rPr>
      </w:pPr>
    </w:p>
    <w:p w:rsidR="00B5506C" w:rsidRPr="00A74A63" w:rsidRDefault="00B5506C" w:rsidP="00B5506C">
      <w:pPr>
        <w:spacing w:after="0" w:line="36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314825" cy="2600325"/>
            <wp:effectExtent l="19050" t="0" r="9525"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12FC" w:rsidRPr="00E17227" w:rsidRDefault="000412FC" w:rsidP="00E17227">
      <w:pPr>
        <w:spacing w:line="360" w:lineRule="auto"/>
        <w:jc w:val="both"/>
        <w:rPr>
          <w:rFonts w:ascii="Times New Roman" w:hAnsi="Times New Roman" w:cs="Times New Roman"/>
          <w:color w:val="000000" w:themeColor="text1"/>
          <w:sz w:val="24"/>
          <w:szCs w:val="24"/>
        </w:rPr>
      </w:pPr>
    </w:p>
    <w:p w:rsidR="00A7487C" w:rsidRPr="00BF1E12" w:rsidRDefault="00A7487C" w:rsidP="00BF1E12">
      <w:pPr>
        <w:spacing w:line="360" w:lineRule="auto"/>
        <w:jc w:val="both"/>
        <w:rPr>
          <w:rFonts w:ascii="Times New Roman" w:hAnsi="Times New Roman" w:cs="Times New Roman"/>
          <w:color w:val="000000" w:themeColor="text1"/>
          <w:sz w:val="28"/>
          <w:szCs w:val="28"/>
        </w:rPr>
      </w:pPr>
      <w:r w:rsidRPr="00BF1E12">
        <w:rPr>
          <w:rFonts w:ascii="Times New Roman" w:hAnsi="Times New Roman" w:cs="Times New Roman"/>
          <w:b/>
          <w:color w:val="000000" w:themeColor="text1"/>
          <w:sz w:val="28"/>
          <w:szCs w:val="28"/>
        </w:rPr>
        <w:t>5.</w:t>
      </w:r>
      <w:r w:rsidR="00B5506C" w:rsidRPr="00BF1E12">
        <w:rPr>
          <w:rFonts w:ascii="Times New Roman" w:hAnsi="Times New Roman" w:cs="Times New Roman"/>
          <w:b/>
          <w:color w:val="000000" w:themeColor="text1"/>
          <w:sz w:val="28"/>
          <w:szCs w:val="28"/>
        </w:rPr>
        <w:t>W</w:t>
      </w:r>
      <w:r w:rsidR="008C21F9" w:rsidRPr="00BF1E12">
        <w:rPr>
          <w:rFonts w:ascii="Times New Roman" w:hAnsi="Times New Roman" w:cs="Times New Roman"/>
          <w:b/>
          <w:color w:val="000000" w:themeColor="text1"/>
          <w:sz w:val="28"/>
          <w:szCs w:val="28"/>
        </w:rPr>
        <w:t xml:space="preserve"> jakim stopniu działania realizowane przez szkołę są zgodne z przyjętą  przez Radę Pedagogiczną Koncepcją Pracy Szkoły.</w:t>
      </w:r>
      <w:r w:rsidR="001F6E96" w:rsidRPr="00BF1E12">
        <w:rPr>
          <w:rFonts w:ascii="Times New Roman" w:hAnsi="Times New Roman" w:cs="Times New Roman"/>
          <w:color w:val="000000" w:themeColor="text1"/>
          <w:sz w:val="28"/>
          <w:szCs w:val="28"/>
        </w:rPr>
        <w:tab/>
      </w:r>
    </w:p>
    <w:p w:rsidR="008C21F9" w:rsidRPr="00BF1E12" w:rsidRDefault="008C21F9" w:rsidP="00BF1E12">
      <w:pPr>
        <w:spacing w:line="360" w:lineRule="auto"/>
        <w:ind w:firstLine="708"/>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PSP w Starej Słupi działa w oparciu o własną Koncepcję Pracy, która opiera się na rozwoju i wspólnym działaniu trzech podmiotów szkoły: uczniów, rodziców i nauczycieli. Głównymi założeniami koncepcji są:</w:t>
      </w:r>
    </w:p>
    <w:p w:rsidR="008C21F9" w:rsidRPr="00BF1E12" w:rsidRDefault="00F948B5" w:rsidP="00BF1E12">
      <w:pPr>
        <w:spacing w:line="360" w:lineRule="auto"/>
        <w:jc w:val="both"/>
        <w:rPr>
          <w:rFonts w:ascii="Times New Roman" w:hAnsi="Times New Roman" w:cs="Times New Roman"/>
          <w:b/>
          <w:color w:val="000000" w:themeColor="text1"/>
          <w:sz w:val="24"/>
          <w:szCs w:val="24"/>
        </w:rPr>
      </w:pPr>
      <w:r w:rsidRPr="00BF1E12">
        <w:rPr>
          <w:rFonts w:ascii="Times New Roman" w:hAnsi="Times New Roman" w:cs="Times New Roman"/>
          <w:b/>
          <w:color w:val="000000" w:themeColor="text1"/>
          <w:sz w:val="24"/>
          <w:szCs w:val="24"/>
        </w:rPr>
        <w:t>Misja szkoły:</w:t>
      </w:r>
    </w:p>
    <w:p w:rsidR="00F948B5" w:rsidRPr="00BF1E12" w:rsidRDefault="00F948B5" w:rsidP="00BF1E12">
      <w:pPr>
        <w:pStyle w:val="Akapitzlist"/>
        <w:numPr>
          <w:ilvl w:val="0"/>
          <w:numId w:val="3"/>
        </w:numPr>
        <w:spacing w:after="0" w:line="360" w:lineRule="auto"/>
        <w:ind w:left="714"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Jesteśmy „Szkołą z klasą”</w:t>
      </w:r>
    </w:p>
    <w:p w:rsidR="00F948B5" w:rsidRPr="00BF1E12" w:rsidRDefault="00F948B5" w:rsidP="00BF1E12">
      <w:pPr>
        <w:pStyle w:val="Akapitzlist"/>
        <w:numPr>
          <w:ilvl w:val="0"/>
          <w:numId w:val="3"/>
        </w:numPr>
        <w:spacing w:after="0" w:line="360" w:lineRule="auto"/>
        <w:ind w:left="714"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Jesteśmy liderami w dziedzinie nowoczesnej edukacji,</w:t>
      </w:r>
    </w:p>
    <w:p w:rsidR="00F948B5" w:rsidRPr="00BF1E12" w:rsidRDefault="00F948B5" w:rsidP="00BF1E12">
      <w:pPr>
        <w:pStyle w:val="Akapitzlist"/>
        <w:numPr>
          <w:ilvl w:val="0"/>
          <w:numId w:val="3"/>
        </w:numPr>
        <w:spacing w:after="0" w:line="360" w:lineRule="auto"/>
        <w:ind w:left="714"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lastRenderedPageBreak/>
        <w:t>Realizujemy potrzeby i oczekiwania całej społeczności szkolnej i środowiska lokalnego,</w:t>
      </w:r>
    </w:p>
    <w:p w:rsidR="00F948B5" w:rsidRPr="00BF1E12" w:rsidRDefault="00F948B5" w:rsidP="00BF1E12">
      <w:pPr>
        <w:pStyle w:val="Akapitzlist"/>
        <w:numPr>
          <w:ilvl w:val="0"/>
          <w:numId w:val="3"/>
        </w:numPr>
        <w:spacing w:after="0" w:line="360" w:lineRule="auto"/>
        <w:ind w:left="714"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Nasza szkoła kształci i wychowuje na miarę XXI wieku. </w:t>
      </w:r>
    </w:p>
    <w:p w:rsidR="00B5506C" w:rsidRPr="00BF1E12" w:rsidRDefault="00B5506C" w:rsidP="00BF1E12">
      <w:pPr>
        <w:spacing w:line="360" w:lineRule="auto"/>
        <w:jc w:val="both"/>
        <w:rPr>
          <w:rFonts w:ascii="Times New Roman" w:hAnsi="Times New Roman" w:cs="Times New Roman"/>
          <w:b/>
          <w:color w:val="000000" w:themeColor="text1"/>
          <w:sz w:val="24"/>
          <w:szCs w:val="24"/>
        </w:rPr>
      </w:pPr>
    </w:p>
    <w:p w:rsidR="00672B3C" w:rsidRPr="00BF1E12" w:rsidRDefault="00672B3C" w:rsidP="00BF1E12">
      <w:pPr>
        <w:spacing w:line="360" w:lineRule="auto"/>
        <w:jc w:val="both"/>
        <w:rPr>
          <w:rFonts w:ascii="Times New Roman" w:hAnsi="Times New Roman" w:cs="Times New Roman"/>
          <w:b/>
          <w:color w:val="000000" w:themeColor="text1"/>
          <w:sz w:val="24"/>
          <w:szCs w:val="24"/>
        </w:rPr>
      </w:pPr>
      <w:r w:rsidRPr="00BF1E12">
        <w:rPr>
          <w:rFonts w:ascii="Times New Roman" w:hAnsi="Times New Roman" w:cs="Times New Roman"/>
          <w:b/>
          <w:color w:val="000000" w:themeColor="text1"/>
          <w:sz w:val="24"/>
          <w:szCs w:val="24"/>
        </w:rPr>
        <w:t>Wizja szkoły</w:t>
      </w:r>
    </w:p>
    <w:p w:rsidR="00672B3C" w:rsidRPr="00BF1E12" w:rsidRDefault="00672B3C" w:rsidP="00BF1E12">
      <w:pPr>
        <w:pStyle w:val="Akapitzlist"/>
        <w:numPr>
          <w:ilvl w:val="0"/>
          <w:numId w:val="4"/>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Nasza działalność zmierza do tego, aby:</w:t>
      </w:r>
    </w:p>
    <w:p w:rsidR="00672B3C" w:rsidRPr="00BF1E12" w:rsidRDefault="00672B3C" w:rsidP="00BF1E12">
      <w:pPr>
        <w:pStyle w:val="Akapitzlist"/>
        <w:numPr>
          <w:ilvl w:val="0"/>
          <w:numId w:val="5"/>
        </w:numPr>
        <w:spacing w:after="0" w:line="360" w:lineRule="auto"/>
        <w:ind w:left="1077"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NASI UCZNIOWIE – byli rzetelnie przygotowani do dalszej nauki i życia we współczesnym świecie.</w:t>
      </w:r>
    </w:p>
    <w:p w:rsidR="00672B3C" w:rsidRPr="00BF1E12" w:rsidRDefault="00A7487C" w:rsidP="00BF1E12">
      <w:pPr>
        <w:pStyle w:val="Akapitzlist"/>
        <w:numPr>
          <w:ilvl w:val="0"/>
          <w:numId w:val="5"/>
        </w:numPr>
        <w:spacing w:after="0" w:line="360" w:lineRule="auto"/>
        <w:ind w:left="1077"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ICH R</w:t>
      </w:r>
      <w:r w:rsidR="00672B3C" w:rsidRPr="00BF1E12">
        <w:rPr>
          <w:rFonts w:ascii="Times New Roman" w:hAnsi="Times New Roman" w:cs="Times New Roman"/>
          <w:color w:val="000000" w:themeColor="text1"/>
          <w:sz w:val="24"/>
          <w:szCs w:val="24"/>
        </w:rPr>
        <w:t>ODZICE- aktywnie wspierali szkołę i współtworzyli jej program.</w:t>
      </w:r>
    </w:p>
    <w:p w:rsidR="00672B3C" w:rsidRPr="00BF1E12" w:rsidRDefault="00672B3C" w:rsidP="00BF1E12">
      <w:pPr>
        <w:pStyle w:val="Akapitzlist"/>
        <w:numPr>
          <w:ilvl w:val="0"/>
          <w:numId w:val="5"/>
        </w:numPr>
        <w:spacing w:after="0" w:line="360" w:lineRule="auto"/>
        <w:ind w:left="1077"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PRACOWNICY SZKOŁY – mieli satysfakcję z wykonywanej pracy i odnosili sukcesy.</w:t>
      </w:r>
    </w:p>
    <w:p w:rsidR="00672B3C" w:rsidRPr="00BF1E12" w:rsidRDefault="00672B3C" w:rsidP="00BF1E12">
      <w:pPr>
        <w:pStyle w:val="Akapitzlist"/>
        <w:numPr>
          <w:ilvl w:val="0"/>
          <w:numId w:val="5"/>
        </w:numPr>
        <w:spacing w:after="0" w:line="360" w:lineRule="auto"/>
        <w:ind w:left="1077"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SZKOŁA- była placówką cenioną i uznawaną w środowisku, przyjazną uczniowi </w:t>
      </w:r>
      <w:r w:rsidR="004016C8" w:rsidRPr="00BF1E12">
        <w:rPr>
          <w:rFonts w:ascii="Times New Roman" w:hAnsi="Times New Roman" w:cs="Times New Roman"/>
          <w:color w:val="000000" w:themeColor="text1"/>
          <w:sz w:val="24"/>
          <w:szCs w:val="24"/>
        </w:rPr>
        <w:t xml:space="preserve">  </w:t>
      </w:r>
      <w:r w:rsidRPr="00BF1E12">
        <w:rPr>
          <w:rFonts w:ascii="Times New Roman" w:hAnsi="Times New Roman" w:cs="Times New Roman"/>
          <w:color w:val="000000" w:themeColor="text1"/>
          <w:sz w:val="24"/>
          <w:szCs w:val="24"/>
        </w:rPr>
        <w:t>i sprzyjająca jego rozwojowi.</w:t>
      </w:r>
    </w:p>
    <w:p w:rsidR="00672B3C" w:rsidRPr="00BF1E12" w:rsidRDefault="00672B3C" w:rsidP="00BF1E12">
      <w:pPr>
        <w:pStyle w:val="Akapitzlist"/>
        <w:numPr>
          <w:ilvl w:val="0"/>
          <w:numId w:val="5"/>
        </w:numPr>
        <w:spacing w:after="0" w:line="360" w:lineRule="auto"/>
        <w:ind w:left="1077" w:hanging="357"/>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Nasze działania opieramy na idei partnerstwa i współdziałania uczniów, nauczycieli i rodziców. </w:t>
      </w:r>
    </w:p>
    <w:p w:rsidR="00672B3C" w:rsidRPr="00BF1E12" w:rsidRDefault="00672B3C" w:rsidP="00BF1E12">
      <w:pPr>
        <w:pStyle w:val="Akapitzlist"/>
        <w:numPr>
          <w:ilvl w:val="0"/>
          <w:numId w:val="4"/>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Oferujemy:</w:t>
      </w:r>
    </w:p>
    <w:p w:rsidR="00672B3C" w:rsidRPr="00BF1E12" w:rsidRDefault="00672B3C" w:rsidP="00BF1E12">
      <w:pPr>
        <w:pStyle w:val="Akapitzlist"/>
        <w:numPr>
          <w:ilvl w:val="0"/>
          <w:numId w:val="6"/>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Profesjonalizm i elastyczność w działaniu,</w:t>
      </w:r>
    </w:p>
    <w:p w:rsidR="00672B3C" w:rsidRPr="00BF1E12" w:rsidRDefault="00672B3C" w:rsidP="00BF1E12">
      <w:pPr>
        <w:pStyle w:val="Akapitzlist"/>
        <w:numPr>
          <w:ilvl w:val="0"/>
          <w:numId w:val="6"/>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Wysoką jakość kształcenia,</w:t>
      </w:r>
    </w:p>
    <w:p w:rsidR="00672B3C" w:rsidRPr="00BF1E12" w:rsidRDefault="00672B3C" w:rsidP="00BF1E12">
      <w:pPr>
        <w:pStyle w:val="Akapitzlist"/>
        <w:numPr>
          <w:ilvl w:val="0"/>
          <w:numId w:val="6"/>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Możliwość wszechstronnego rozwoju każdego ucznia.</w:t>
      </w:r>
    </w:p>
    <w:p w:rsidR="00672B3C" w:rsidRPr="00BF1E12" w:rsidRDefault="00672B3C" w:rsidP="00BF1E12">
      <w:pPr>
        <w:pStyle w:val="Akapitzlist"/>
        <w:numPr>
          <w:ilvl w:val="0"/>
          <w:numId w:val="4"/>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Zapewniamy:</w:t>
      </w:r>
    </w:p>
    <w:p w:rsidR="00672B3C" w:rsidRPr="00BF1E12" w:rsidRDefault="00672B3C" w:rsidP="00BF1E12">
      <w:pPr>
        <w:pStyle w:val="Akapitzlist"/>
        <w:numPr>
          <w:ilvl w:val="0"/>
          <w:numId w:val="7"/>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Bardzo dobrą bazę lokalową (systematycznie wzbogacaną),</w:t>
      </w:r>
    </w:p>
    <w:p w:rsidR="00672B3C" w:rsidRPr="00BF1E12" w:rsidRDefault="00672B3C" w:rsidP="00BF1E12">
      <w:pPr>
        <w:pStyle w:val="Akapitzlist"/>
        <w:numPr>
          <w:ilvl w:val="0"/>
          <w:numId w:val="7"/>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Nowoczesne wyposażenie (systematycznie uzupełniane),</w:t>
      </w:r>
    </w:p>
    <w:p w:rsidR="00672B3C" w:rsidRPr="00BF1E12" w:rsidRDefault="00672B3C" w:rsidP="00BF1E12">
      <w:pPr>
        <w:pStyle w:val="Akapitzlist"/>
        <w:numPr>
          <w:ilvl w:val="0"/>
          <w:numId w:val="7"/>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Wykwalifikowaną i twórczą kadrę pedagogiczną,</w:t>
      </w:r>
    </w:p>
    <w:p w:rsidR="00672B3C" w:rsidRPr="00BF1E12" w:rsidRDefault="00672B3C" w:rsidP="00BF1E12">
      <w:pPr>
        <w:pStyle w:val="Akapitzlist"/>
        <w:numPr>
          <w:ilvl w:val="0"/>
          <w:numId w:val="7"/>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Bardzo dobre warunki do uprawiania sportu,</w:t>
      </w:r>
    </w:p>
    <w:p w:rsidR="00672B3C" w:rsidRPr="00BF1E12" w:rsidRDefault="00672B3C" w:rsidP="00BF1E12">
      <w:pPr>
        <w:pStyle w:val="Akapitzlist"/>
        <w:numPr>
          <w:ilvl w:val="0"/>
          <w:numId w:val="7"/>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Korzystanie z techniki komputerowej  i informacyjnej. </w:t>
      </w:r>
    </w:p>
    <w:p w:rsidR="00672B3C" w:rsidRPr="00BF1E12" w:rsidRDefault="00672B3C" w:rsidP="00BF1E12">
      <w:pPr>
        <w:spacing w:line="360" w:lineRule="auto"/>
        <w:jc w:val="both"/>
        <w:rPr>
          <w:rFonts w:ascii="Times New Roman" w:hAnsi="Times New Roman" w:cs="Times New Roman"/>
          <w:b/>
          <w:color w:val="000000" w:themeColor="text1"/>
          <w:sz w:val="24"/>
          <w:szCs w:val="24"/>
        </w:rPr>
      </w:pPr>
      <w:r w:rsidRPr="00BF1E12">
        <w:rPr>
          <w:rFonts w:ascii="Times New Roman" w:hAnsi="Times New Roman" w:cs="Times New Roman"/>
          <w:b/>
          <w:color w:val="000000" w:themeColor="text1"/>
          <w:sz w:val="24"/>
          <w:szCs w:val="24"/>
        </w:rPr>
        <w:t>Model absolwenta Szkoły Podstawowej w Starej Słupi.</w:t>
      </w:r>
    </w:p>
    <w:p w:rsidR="005B433D" w:rsidRPr="00BF1E12" w:rsidRDefault="00672B3C" w:rsidP="00BF1E12">
      <w:pPr>
        <w:pStyle w:val="Akapitzlist"/>
        <w:numPr>
          <w:ilvl w:val="0"/>
          <w:numId w:val="8"/>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Opanował wiedzę i umiejętności </w:t>
      </w:r>
      <w:r w:rsidR="005B433D" w:rsidRPr="00BF1E12">
        <w:rPr>
          <w:rFonts w:ascii="Times New Roman" w:hAnsi="Times New Roman" w:cs="Times New Roman"/>
          <w:color w:val="000000" w:themeColor="text1"/>
          <w:sz w:val="24"/>
          <w:szCs w:val="24"/>
        </w:rPr>
        <w:t xml:space="preserve">na poziomie swoich możliwości, umożliwiających kontynuowanie nauki w gimnazjum, </w:t>
      </w:r>
    </w:p>
    <w:p w:rsidR="005B433D" w:rsidRPr="00BF1E12" w:rsidRDefault="005B433D" w:rsidP="00BF1E12">
      <w:pPr>
        <w:pStyle w:val="Akapitzlist"/>
        <w:numPr>
          <w:ilvl w:val="0"/>
          <w:numId w:val="8"/>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Jest świadomy swoich mocnych i słabych stron,</w:t>
      </w:r>
    </w:p>
    <w:p w:rsidR="005B433D" w:rsidRPr="00BF1E12" w:rsidRDefault="005B433D" w:rsidP="00BF1E12">
      <w:pPr>
        <w:pStyle w:val="Akapitzlist"/>
        <w:numPr>
          <w:ilvl w:val="0"/>
          <w:numId w:val="8"/>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Posiada umiejętność dokonywania właściwych wyborów,</w:t>
      </w:r>
    </w:p>
    <w:p w:rsidR="005B433D" w:rsidRPr="00BF1E12" w:rsidRDefault="005B433D" w:rsidP="00BF1E12">
      <w:pPr>
        <w:pStyle w:val="Akapitzlist"/>
        <w:numPr>
          <w:ilvl w:val="0"/>
          <w:numId w:val="8"/>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Przestrzega norm i zasad społecznych,</w:t>
      </w:r>
    </w:p>
    <w:p w:rsidR="005B433D" w:rsidRPr="00BF1E12" w:rsidRDefault="005B433D" w:rsidP="00BF1E12">
      <w:pPr>
        <w:pStyle w:val="Akapitzlist"/>
        <w:numPr>
          <w:ilvl w:val="0"/>
          <w:numId w:val="8"/>
        </w:num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lastRenderedPageBreak/>
        <w:t xml:space="preserve">Potrafi radzić sobie z problemami. </w:t>
      </w:r>
    </w:p>
    <w:p w:rsidR="008C21F9" w:rsidRPr="00BF1E12" w:rsidRDefault="008C21F9" w:rsidP="00BF1E12">
      <w:p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Wszystkie działania realizowane przez szkołę są zgodne z Koncepcją Pracy Szkoły, służą realizacji jej głównych założeń, które są adekwatne do potrzeb rozwojowych uczniów, specyfiki pracy szkoły i potrzeb środowiska. </w:t>
      </w:r>
    </w:p>
    <w:p w:rsidR="00635DF0" w:rsidRPr="00BF1E12" w:rsidRDefault="004016C8" w:rsidP="00BF1E12">
      <w:pPr>
        <w:spacing w:line="360" w:lineRule="auto"/>
        <w:jc w:val="both"/>
        <w:rPr>
          <w:rFonts w:ascii="Times New Roman" w:hAnsi="Times New Roman" w:cs="Times New Roman"/>
          <w:b/>
          <w:color w:val="000000" w:themeColor="text1"/>
          <w:sz w:val="28"/>
          <w:szCs w:val="28"/>
        </w:rPr>
      </w:pPr>
      <w:r w:rsidRPr="00BF1E12">
        <w:rPr>
          <w:rFonts w:ascii="Times New Roman" w:hAnsi="Times New Roman" w:cs="Times New Roman"/>
          <w:b/>
          <w:color w:val="000000" w:themeColor="text1"/>
          <w:sz w:val="28"/>
          <w:szCs w:val="28"/>
        </w:rPr>
        <w:t>6.</w:t>
      </w:r>
      <w:r w:rsidR="00635DF0" w:rsidRPr="00BF1E12">
        <w:rPr>
          <w:rFonts w:ascii="Times New Roman" w:hAnsi="Times New Roman" w:cs="Times New Roman"/>
          <w:b/>
          <w:color w:val="000000" w:themeColor="text1"/>
          <w:sz w:val="28"/>
          <w:szCs w:val="28"/>
        </w:rPr>
        <w:t xml:space="preserve">Czy programy szkolne (wychowawczy, profilaktyki, przedmiotowe) </w:t>
      </w:r>
      <w:r w:rsidRPr="00BF1E12">
        <w:rPr>
          <w:rFonts w:ascii="Times New Roman" w:hAnsi="Times New Roman" w:cs="Times New Roman"/>
          <w:b/>
          <w:color w:val="000000" w:themeColor="text1"/>
          <w:sz w:val="28"/>
          <w:szCs w:val="28"/>
        </w:rPr>
        <w:t xml:space="preserve">         </w:t>
      </w:r>
      <w:r w:rsidR="00635DF0" w:rsidRPr="00BF1E12">
        <w:rPr>
          <w:rFonts w:ascii="Times New Roman" w:hAnsi="Times New Roman" w:cs="Times New Roman"/>
          <w:b/>
          <w:color w:val="000000" w:themeColor="text1"/>
          <w:sz w:val="28"/>
          <w:szCs w:val="28"/>
        </w:rPr>
        <w:t>są spójne z Koncepcją Pracy Szkoły?</w:t>
      </w:r>
    </w:p>
    <w:p w:rsidR="00635DF0" w:rsidRPr="00BF1E12" w:rsidRDefault="00635DF0" w:rsidP="00BF1E12">
      <w:p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W celu o</w:t>
      </w:r>
      <w:r w:rsidR="004016C8" w:rsidRPr="00BF1E12">
        <w:rPr>
          <w:rFonts w:ascii="Times New Roman" w:hAnsi="Times New Roman" w:cs="Times New Roman"/>
          <w:color w:val="000000" w:themeColor="text1"/>
          <w:sz w:val="24"/>
          <w:szCs w:val="24"/>
        </w:rPr>
        <w:t>dpowiedzi na to pytanie kluczowe</w:t>
      </w:r>
      <w:r w:rsidRPr="00BF1E12">
        <w:rPr>
          <w:rFonts w:ascii="Times New Roman" w:hAnsi="Times New Roman" w:cs="Times New Roman"/>
          <w:color w:val="000000" w:themeColor="text1"/>
          <w:sz w:val="24"/>
          <w:szCs w:val="24"/>
        </w:rPr>
        <w:t xml:space="preserve"> przeanalizowano </w:t>
      </w:r>
      <w:r w:rsidR="004016C8" w:rsidRPr="00BF1E12">
        <w:rPr>
          <w:rFonts w:ascii="Times New Roman" w:hAnsi="Times New Roman" w:cs="Times New Roman"/>
          <w:color w:val="000000" w:themeColor="text1"/>
          <w:sz w:val="24"/>
          <w:szCs w:val="24"/>
        </w:rPr>
        <w:t xml:space="preserve">istniejącą dokumentację szkolną: </w:t>
      </w:r>
      <w:r w:rsidRPr="00BF1E12">
        <w:rPr>
          <w:rFonts w:ascii="Times New Roman" w:hAnsi="Times New Roman" w:cs="Times New Roman"/>
          <w:color w:val="000000" w:themeColor="text1"/>
          <w:sz w:val="24"/>
          <w:szCs w:val="24"/>
        </w:rPr>
        <w:t>Program Wychowawczy, Program P</w:t>
      </w:r>
      <w:r w:rsidR="004016C8" w:rsidRPr="00BF1E12">
        <w:rPr>
          <w:rFonts w:ascii="Times New Roman" w:hAnsi="Times New Roman" w:cs="Times New Roman"/>
          <w:color w:val="000000" w:themeColor="text1"/>
          <w:sz w:val="24"/>
          <w:szCs w:val="24"/>
        </w:rPr>
        <w:t>rofilaktyczny, WSO, Przedmiotowe</w:t>
      </w:r>
      <w:r w:rsidRPr="00BF1E12">
        <w:rPr>
          <w:rFonts w:ascii="Times New Roman" w:hAnsi="Times New Roman" w:cs="Times New Roman"/>
          <w:color w:val="000000" w:themeColor="text1"/>
          <w:sz w:val="24"/>
          <w:szCs w:val="24"/>
        </w:rPr>
        <w:t xml:space="preserve"> System</w:t>
      </w:r>
      <w:r w:rsidR="004016C8" w:rsidRPr="00BF1E12">
        <w:rPr>
          <w:rFonts w:ascii="Times New Roman" w:hAnsi="Times New Roman" w:cs="Times New Roman"/>
          <w:color w:val="000000" w:themeColor="text1"/>
          <w:sz w:val="24"/>
          <w:szCs w:val="24"/>
        </w:rPr>
        <w:t>y</w:t>
      </w:r>
      <w:r w:rsidRPr="00BF1E12">
        <w:rPr>
          <w:rFonts w:ascii="Times New Roman" w:hAnsi="Times New Roman" w:cs="Times New Roman"/>
          <w:color w:val="000000" w:themeColor="text1"/>
          <w:sz w:val="24"/>
          <w:szCs w:val="24"/>
        </w:rPr>
        <w:t xml:space="preserve"> Oceniania, protokoły RP, przeprowadzono rozmowy z dyrektorem szkoły, nauczycielami.</w:t>
      </w:r>
    </w:p>
    <w:p w:rsidR="00635DF0" w:rsidRPr="00BF1E12" w:rsidRDefault="00635DF0" w:rsidP="00BF1E12">
      <w:p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Stwierdzono, że dokumenty te są spójne z Koncepcją Pracy Szkoły, wzajemnie się uzupełniają.</w:t>
      </w:r>
    </w:p>
    <w:p w:rsidR="00635DF0" w:rsidRPr="00BF1E12" w:rsidRDefault="00635DF0" w:rsidP="00BF1E12">
      <w:p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Na przykład :</w:t>
      </w:r>
    </w:p>
    <w:p w:rsidR="00635DF0" w:rsidRPr="00BF1E12" w:rsidRDefault="00635DF0" w:rsidP="00BF1E12">
      <w:pPr>
        <w:spacing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Modyfikacje Koncepcji Pracy Szkoły na rok szkolny 2013/2014 służą również realizacji zagadnień Programu Wychowawczego i Profilaktycznego:</w:t>
      </w:r>
    </w:p>
    <w:p w:rsidR="00635DF0" w:rsidRPr="00BF1E12" w:rsidRDefault="00635DF0" w:rsidP="00BF1E12">
      <w:pPr>
        <w:spacing w:after="0"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 warsztaty dla uczniów klas I-III „Pedagogika zabawy – wzmocnienie poczucia akceptacji  </w:t>
      </w:r>
      <w:r w:rsidR="004016C8" w:rsidRPr="00BF1E12">
        <w:rPr>
          <w:rFonts w:ascii="Times New Roman" w:hAnsi="Times New Roman" w:cs="Times New Roman"/>
          <w:color w:val="000000" w:themeColor="text1"/>
          <w:sz w:val="24"/>
          <w:szCs w:val="24"/>
        </w:rPr>
        <w:t xml:space="preserve">    </w:t>
      </w:r>
      <w:r w:rsidRPr="00BF1E12">
        <w:rPr>
          <w:rFonts w:ascii="Times New Roman" w:hAnsi="Times New Roman" w:cs="Times New Roman"/>
          <w:color w:val="000000" w:themeColor="text1"/>
          <w:sz w:val="24"/>
          <w:szCs w:val="24"/>
        </w:rPr>
        <w:t>i bezpieczeństwa w grupie” , dla klas IV –VI „Zanim spróbujesz” profilaktyka</w:t>
      </w:r>
      <w:r w:rsidR="004016C8" w:rsidRPr="00BF1E12">
        <w:rPr>
          <w:rFonts w:ascii="Times New Roman" w:hAnsi="Times New Roman" w:cs="Times New Roman"/>
          <w:color w:val="000000" w:themeColor="text1"/>
          <w:sz w:val="24"/>
          <w:szCs w:val="24"/>
        </w:rPr>
        <w:t xml:space="preserve"> uzależnień oraz dla rodziców „Jak m</w:t>
      </w:r>
      <w:r w:rsidRPr="00BF1E12">
        <w:rPr>
          <w:rFonts w:ascii="Times New Roman" w:hAnsi="Times New Roman" w:cs="Times New Roman"/>
          <w:color w:val="000000" w:themeColor="text1"/>
          <w:sz w:val="24"/>
          <w:szCs w:val="24"/>
        </w:rPr>
        <w:t>otywować dzieci i młodzież do nauki”.</w:t>
      </w:r>
    </w:p>
    <w:p w:rsidR="00635DF0" w:rsidRPr="00BF1E12" w:rsidRDefault="00635DF0" w:rsidP="00BF1E12">
      <w:pPr>
        <w:spacing w:after="0"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 warsztaty edukacyjne dla uczniów i nauczycieli z udzielania </w:t>
      </w:r>
      <w:r w:rsidR="00227403" w:rsidRPr="00BF1E12">
        <w:rPr>
          <w:rFonts w:ascii="Times New Roman" w:hAnsi="Times New Roman" w:cs="Times New Roman"/>
          <w:color w:val="000000" w:themeColor="text1"/>
          <w:sz w:val="24"/>
          <w:szCs w:val="24"/>
        </w:rPr>
        <w:t>pierwszej pomocy przedmedycznej.</w:t>
      </w:r>
    </w:p>
    <w:p w:rsidR="00227403" w:rsidRPr="00BF1E12" w:rsidRDefault="00227403" w:rsidP="00BF1E12">
      <w:pPr>
        <w:spacing w:after="0"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 warsztaty edukacyjno– prewencyjne dotyczące bezpieczeństwa w życiu codziennym, unikanie niebezpieczeństw. </w:t>
      </w:r>
    </w:p>
    <w:p w:rsidR="00227403" w:rsidRPr="00BF1E12" w:rsidRDefault="00227403" w:rsidP="00BF1E12">
      <w:pPr>
        <w:spacing w:after="0" w:line="360" w:lineRule="auto"/>
        <w:jc w:val="both"/>
        <w:rPr>
          <w:rFonts w:ascii="Times New Roman" w:hAnsi="Times New Roman" w:cs="Times New Roman"/>
          <w:color w:val="000000" w:themeColor="text1"/>
          <w:sz w:val="24"/>
          <w:szCs w:val="24"/>
        </w:rPr>
      </w:pPr>
      <w:r w:rsidRPr="00BF1E12">
        <w:rPr>
          <w:rFonts w:ascii="Times New Roman" w:hAnsi="Times New Roman" w:cs="Times New Roman"/>
          <w:color w:val="000000" w:themeColor="text1"/>
          <w:sz w:val="24"/>
          <w:szCs w:val="24"/>
        </w:rPr>
        <w:t xml:space="preserve">- uroczyste obchody 40-lecia otwarcia </w:t>
      </w:r>
      <w:r w:rsidR="004016C8" w:rsidRPr="00BF1E12">
        <w:rPr>
          <w:rFonts w:ascii="Times New Roman" w:hAnsi="Times New Roman" w:cs="Times New Roman"/>
          <w:color w:val="000000" w:themeColor="text1"/>
          <w:sz w:val="24"/>
          <w:szCs w:val="24"/>
        </w:rPr>
        <w:t xml:space="preserve">nowego </w:t>
      </w:r>
      <w:r w:rsidRPr="00BF1E12">
        <w:rPr>
          <w:rFonts w:ascii="Times New Roman" w:hAnsi="Times New Roman" w:cs="Times New Roman"/>
          <w:color w:val="000000" w:themeColor="text1"/>
          <w:sz w:val="24"/>
          <w:szCs w:val="24"/>
        </w:rPr>
        <w:t xml:space="preserve">budynku PSP w Starej Słupi – kultywowanie tradycji szkolnej. </w:t>
      </w:r>
    </w:p>
    <w:p w:rsidR="000D4419" w:rsidRPr="00BF1E12" w:rsidRDefault="000D4419" w:rsidP="00BF1E12">
      <w:pPr>
        <w:spacing w:after="0" w:line="360" w:lineRule="auto"/>
        <w:jc w:val="both"/>
        <w:rPr>
          <w:rFonts w:ascii="Times New Roman" w:eastAsia="Times New Roman" w:hAnsi="Times New Roman" w:cs="Times New Roman"/>
          <w:sz w:val="24"/>
          <w:szCs w:val="24"/>
          <w:lang w:eastAsia="pl-PL"/>
        </w:rPr>
      </w:pPr>
    </w:p>
    <w:p w:rsidR="00A133FA" w:rsidRPr="00BF1E12" w:rsidRDefault="00A133FA" w:rsidP="00BF1E12">
      <w:pPr>
        <w:spacing w:after="0" w:line="360" w:lineRule="auto"/>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Działania realizujące Koncepcję Pracy Szkoły:</w:t>
      </w:r>
    </w:p>
    <w:p w:rsidR="00A133FA" w:rsidRPr="00BF1E12" w:rsidRDefault="00A133FA" w:rsidP="00BF1E12">
      <w:pPr>
        <w:spacing w:after="0" w:line="360" w:lineRule="auto"/>
        <w:jc w:val="both"/>
        <w:rPr>
          <w:rFonts w:ascii="Times New Roman" w:eastAsia="Times New Roman" w:hAnsi="Times New Roman" w:cs="Times New Roman"/>
          <w:sz w:val="24"/>
          <w:szCs w:val="24"/>
          <w:lang w:eastAsia="pl-PL"/>
        </w:rPr>
      </w:pP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zaktualizowanie Statutu Szkoły pod kątem zgodności z obowiązującym stanem prawnym –pr</w:t>
      </w:r>
      <w:r w:rsidR="004016C8" w:rsidRPr="00BF1E12">
        <w:rPr>
          <w:rFonts w:ascii="Times New Roman" w:eastAsia="Times New Roman" w:hAnsi="Times New Roman" w:cs="Times New Roman"/>
          <w:sz w:val="24"/>
          <w:szCs w:val="24"/>
          <w:lang w:eastAsia="pl-PL"/>
        </w:rPr>
        <w:t>zejęcie oddziału przedszkolnego</w:t>
      </w:r>
      <w:r w:rsidRPr="00BF1E12">
        <w:rPr>
          <w:rFonts w:ascii="Times New Roman" w:eastAsia="Times New Roman" w:hAnsi="Times New Roman" w:cs="Times New Roman"/>
          <w:sz w:val="24"/>
          <w:szCs w:val="24"/>
          <w:lang w:eastAsia="pl-PL"/>
        </w:rPr>
        <w:t>;</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lastRenderedPageBreak/>
        <w:t>zapewnienie dostępu do dokumentów wewnątrzszkolnych i prawa oświatowego               w bibliotece szkolnej, pokoju nauczycielskim oraz na stronie internetowej szkoły, która została zaktualizowana;</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realizacja Programu Wychowawczego, Programu Profilaktycznego, WSO, Regulaminu Samorządu Uczniowskiego, Regulaminu Rady Rodziców, Statutu Szkoły;</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monitorowanie spójności dokumentów szkolnych;</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pra</w:t>
      </w:r>
      <w:r w:rsidR="004016C8" w:rsidRPr="00BF1E12">
        <w:rPr>
          <w:rFonts w:ascii="Times New Roman" w:eastAsia="Times New Roman" w:hAnsi="Times New Roman" w:cs="Times New Roman"/>
          <w:sz w:val="24"/>
          <w:szCs w:val="24"/>
          <w:lang w:eastAsia="pl-PL"/>
        </w:rPr>
        <w:t>ca zespołów samokształceniowych:</w:t>
      </w:r>
      <w:r w:rsidRPr="00BF1E12">
        <w:rPr>
          <w:rFonts w:ascii="Times New Roman" w:eastAsia="Times New Roman" w:hAnsi="Times New Roman" w:cs="Times New Roman"/>
          <w:sz w:val="24"/>
          <w:szCs w:val="24"/>
          <w:lang w:eastAsia="pl-PL"/>
        </w:rPr>
        <w:t xml:space="preserve"> humanistycznego, matematyczno- przyrodniczo- informatycznego, nauczania wczesnoszkolnego;</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monitorowanie realizacji podstawy programowej;</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analiza wyników sprawdzianu (wdrażanie w życie wniosków płynących z analizy);</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prowadzenie ewaluacj</w:t>
      </w:r>
      <w:r w:rsidR="005F6EBA" w:rsidRPr="00BF1E12">
        <w:rPr>
          <w:rFonts w:ascii="Times New Roman" w:eastAsia="Times New Roman" w:hAnsi="Times New Roman" w:cs="Times New Roman"/>
          <w:sz w:val="24"/>
          <w:szCs w:val="24"/>
          <w:lang w:eastAsia="pl-PL"/>
        </w:rPr>
        <w:t>i wewnętrznej przez Zespół ds. Ewalu</w:t>
      </w:r>
      <w:r w:rsidRPr="00BF1E12">
        <w:rPr>
          <w:rFonts w:ascii="Times New Roman" w:eastAsia="Times New Roman" w:hAnsi="Times New Roman" w:cs="Times New Roman"/>
          <w:sz w:val="24"/>
          <w:szCs w:val="24"/>
          <w:lang w:eastAsia="pl-PL"/>
        </w:rPr>
        <w:t>acji i Dydaktyki;</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 xml:space="preserve">udział nauczycieli w wewnątrzszkolnym i zewnętrznym doskonaleniu zgodnie                z potrzebami nauczycieli szkoły- z zakresu stosowania technologii informacyjnej, autoprezentacji, efektywnego nauczania i uczenia się </w:t>
      </w:r>
      <w:r w:rsidR="005F6EBA" w:rsidRPr="00BF1E12">
        <w:rPr>
          <w:rFonts w:ascii="Times New Roman" w:eastAsia="Times New Roman" w:hAnsi="Times New Roman" w:cs="Times New Roman"/>
          <w:sz w:val="24"/>
          <w:szCs w:val="24"/>
          <w:lang w:eastAsia="pl-PL"/>
        </w:rPr>
        <w:t>-</w:t>
      </w:r>
      <w:r w:rsidRPr="00BF1E12">
        <w:rPr>
          <w:rFonts w:ascii="Times New Roman" w:eastAsia="Times New Roman" w:hAnsi="Times New Roman" w:cs="Times New Roman"/>
          <w:sz w:val="24"/>
          <w:szCs w:val="24"/>
          <w:lang w:eastAsia="pl-PL"/>
        </w:rPr>
        <w:t>„Profesjonalny trener”;</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poprawa estetyki otoczenia wokół szkoły- budowa ogrodzenia wokół placu zabaw.</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funkcjonowanie w szkole punktu przedszkolnego dla dzieci 3-5 –letnich w ramach projektu „Przedszkolaki na start</w:t>
      </w:r>
      <w:r w:rsidR="005F6EBA" w:rsidRPr="00BF1E12">
        <w:rPr>
          <w:rFonts w:ascii="Times New Roman" w:eastAsia="Times New Roman" w:hAnsi="Times New Roman" w:cs="Times New Roman"/>
          <w:sz w:val="24"/>
          <w:szCs w:val="24"/>
          <w:lang w:eastAsia="pl-PL"/>
        </w:rPr>
        <w:t>” – prowadzonego przez „Fundację</w:t>
      </w:r>
      <w:r w:rsidRPr="00BF1E12">
        <w:rPr>
          <w:rFonts w:ascii="Times New Roman" w:eastAsia="Times New Roman" w:hAnsi="Times New Roman" w:cs="Times New Roman"/>
          <w:sz w:val="24"/>
          <w:szCs w:val="24"/>
          <w:lang w:eastAsia="pl-PL"/>
        </w:rPr>
        <w:t xml:space="preserve"> z Uśmiechem”;</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doposażenie szkoły w pomoce dydaktyczne- zakup mebli szkolnych, programów multimedialnych, pomoce dydaktyczne zakupione w ramach programu „Cyfrowa Szkoła” oraz pozyskane w ramach projektu „Innowacyjny program nauczania interdyscyplinarnego”;</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udział w różnych projektach: „Szklanka mleka”, „Owoce w szkole”, „Cyfrowa Szkoła”,  „Comenius”, „Edukacja przez szachy”, „ Innowacyjny program nauczania interdyscyplinarnego” „Czas na zdrowie”, „Umiem pływać”, „W-F z klasą”, „Internetowy Teatr TVP dla szkół”;</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podejmowanie działań służących integracji uczniów, nauczycieli, rodziców- zabawa andrzejkowa, choinka, Dzień Babci i Dziadka, Dzień Rodziny, udział rodziców                 w wycieczkach, kiermasz bożonarodzeniowy i wielkanocny, podsumowanie projektu  „Comenius”;</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 xml:space="preserve">kultywowanie tradycji szkolnej- uroczystości o charakterze rocznicowym                           i patriotycznym- Święto Niepodległości, 3-Maja, działalność szkoły w </w:t>
      </w:r>
      <w:r w:rsidR="005F6EBA" w:rsidRPr="00BF1E12">
        <w:rPr>
          <w:rFonts w:ascii="Times New Roman" w:eastAsia="Times New Roman" w:hAnsi="Times New Roman" w:cs="Times New Roman"/>
          <w:sz w:val="24"/>
          <w:szCs w:val="24"/>
          <w:lang w:eastAsia="pl-PL"/>
        </w:rPr>
        <w:t>Klubie</w:t>
      </w:r>
      <w:r w:rsidRPr="00BF1E12">
        <w:rPr>
          <w:rFonts w:ascii="Times New Roman" w:eastAsia="Times New Roman" w:hAnsi="Times New Roman" w:cs="Times New Roman"/>
          <w:sz w:val="24"/>
          <w:szCs w:val="24"/>
          <w:lang w:eastAsia="pl-PL"/>
        </w:rPr>
        <w:t xml:space="preserve"> Najstarszych Szkół w woj. świętokrzyskim;</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lastRenderedPageBreak/>
        <w:t>zapewnienie uczniom pomocy psychologiczno-pedagogicznej- zajęcia logopedyczne, zajęcia z gimnastyki korekcyjnej, rewalidacyjne, wyrównawcze dla uczniów                     z trudnościami w pisaniu i czytaniu, wyrównawcze z matematyki;</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kontakt uczniów z różnymi formami kultur</w:t>
      </w:r>
      <w:r w:rsidR="005F6EBA" w:rsidRPr="00BF1E12">
        <w:rPr>
          <w:rFonts w:ascii="Times New Roman" w:eastAsia="Times New Roman" w:hAnsi="Times New Roman" w:cs="Times New Roman"/>
          <w:sz w:val="24"/>
          <w:szCs w:val="24"/>
          <w:lang w:eastAsia="pl-PL"/>
        </w:rPr>
        <w:t>y- muzea, teatrzyki, filharmonia</w:t>
      </w:r>
      <w:r w:rsidRPr="00BF1E12">
        <w:rPr>
          <w:rFonts w:ascii="Times New Roman" w:eastAsia="Times New Roman" w:hAnsi="Times New Roman" w:cs="Times New Roman"/>
          <w:sz w:val="24"/>
          <w:szCs w:val="24"/>
          <w:lang w:eastAsia="pl-PL"/>
        </w:rPr>
        <w:t>, cyrk;</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współdziałanie z instytucjami propagującymi działalność społeczną i charytatywną: PCK, WOŚP, LOP;</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zapewnienie uczniom poczucia bezpieczeństwa: dyżury nauczycieli w czasie przerw, modernizacja sprzętu, remonty, współpraca z Gminnym Ośrodkiem Zdrowia w Nowej Słupi;</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profilaktyka uzależnień- udział dzieci w konkursach, realizacja Programu Profilaktycznego- warsztaty dla uczniów klas I-III „Pedagogika zabawy- wzmocnienie poczucia akceptacji –„bezpieczeństwa w grupie ” dla klas IV-VI- „Zanim spróbujesz” profilaktyka</w:t>
      </w:r>
      <w:r w:rsidR="005F6EBA" w:rsidRPr="00BF1E12">
        <w:rPr>
          <w:rFonts w:ascii="Times New Roman" w:eastAsia="Times New Roman" w:hAnsi="Times New Roman" w:cs="Times New Roman"/>
          <w:sz w:val="24"/>
          <w:szCs w:val="24"/>
          <w:lang w:eastAsia="pl-PL"/>
        </w:rPr>
        <w:t xml:space="preserve"> uzależnień oraz dla rodziców „Jak m</w:t>
      </w:r>
      <w:r w:rsidRPr="00BF1E12">
        <w:rPr>
          <w:rFonts w:ascii="Times New Roman" w:eastAsia="Times New Roman" w:hAnsi="Times New Roman" w:cs="Times New Roman"/>
          <w:sz w:val="24"/>
          <w:szCs w:val="24"/>
          <w:lang w:eastAsia="pl-PL"/>
        </w:rPr>
        <w:t>otywować dzieci i młodzież do nauki”;</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propagowanie zdrowego stylu życia- udział dzieci w konkurs</w:t>
      </w:r>
      <w:r w:rsidR="005F6EBA" w:rsidRPr="00BF1E12">
        <w:rPr>
          <w:rFonts w:ascii="Times New Roman" w:eastAsia="Times New Roman" w:hAnsi="Times New Roman" w:cs="Times New Roman"/>
          <w:sz w:val="24"/>
          <w:szCs w:val="24"/>
          <w:lang w:eastAsia="pl-PL"/>
        </w:rPr>
        <w:t>ach, w programie „Umiem pływać”, w projekcie</w:t>
      </w:r>
      <w:r w:rsidRPr="00BF1E12">
        <w:rPr>
          <w:rFonts w:ascii="Times New Roman" w:eastAsia="Times New Roman" w:hAnsi="Times New Roman" w:cs="Times New Roman"/>
          <w:sz w:val="24"/>
          <w:szCs w:val="24"/>
          <w:lang w:eastAsia="pl-PL"/>
        </w:rPr>
        <w:t xml:space="preserve"> „W-F z klasą” ;</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indywidualizacja procesu uczenia;</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wykorzystywanie na zajęciach lekcyjnych przez nauczycieli aktywizujących metod nauczania oraz różnych narzędzi TIK;</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udział rodziców w tworzeniu dokumentów wewnątrzszkolnych (Statutu, Programu Wychowawczego, Programu Profilaktycznego, modyfikacji Koncepcji Pracy Szkoły);</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 xml:space="preserve">udział rodziców w uroczystościach szkolnych i klasowych- mikołajki, andrzejki, jasełka, Dzień Nauczyciela, Dzień Rodziny, Dzień Dziecka, 40 – </w:t>
      </w:r>
      <w:proofErr w:type="spellStart"/>
      <w:r w:rsidRPr="00BF1E12">
        <w:rPr>
          <w:rFonts w:ascii="Times New Roman" w:eastAsia="Times New Roman" w:hAnsi="Times New Roman" w:cs="Times New Roman"/>
          <w:sz w:val="24"/>
          <w:szCs w:val="24"/>
          <w:lang w:eastAsia="pl-PL"/>
        </w:rPr>
        <w:t>lecia</w:t>
      </w:r>
      <w:proofErr w:type="spellEnd"/>
      <w:r w:rsidRPr="00BF1E12">
        <w:rPr>
          <w:rFonts w:ascii="Times New Roman" w:eastAsia="Times New Roman" w:hAnsi="Times New Roman" w:cs="Times New Roman"/>
          <w:sz w:val="24"/>
          <w:szCs w:val="24"/>
          <w:lang w:eastAsia="pl-PL"/>
        </w:rPr>
        <w:t xml:space="preserve"> PSP w Starej Słupi;</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 xml:space="preserve">współpraca z różnymi instytucjami, stowarzyszeniami i organizacjami (OSP Stara Słupia, GOPS w Nowej Słupi i Waśniowie, PCK, UKS Stara Słupia, Koło Łowieckie „Góra </w:t>
      </w:r>
      <w:proofErr w:type="spellStart"/>
      <w:r w:rsidRPr="00BF1E12">
        <w:rPr>
          <w:rFonts w:ascii="Times New Roman" w:eastAsia="Times New Roman" w:hAnsi="Times New Roman" w:cs="Times New Roman"/>
          <w:sz w:val="24"/>
          <w:szCs w:val="24"/>
          <w:lang w:eastAsia="pl-PL"/>
        </w:rPr>
        <w:t>Chełmowa</w:t>
      </w:r>
      <w:proofErr w:type="spellEnd"/>
      <w:r w:rsidRPr="00BF1E12">
        <w:rPr>
          <w:rFonts w:ascii="Times New Roman" w:eastAsia="Times New Roman" w:hAnsi="Times New Roman" w:cs="Times New Roman"/>
          <w:sz w:val="24"/>
          <w:szCs w:val="24"/>
          <w:lang w:eastAsia="pl-PL"/>
        </w:rPr>
        <w:t>”, ŚPN, Stowarzyszenie Rozwoju Wsi Świętokrzyskiej w Łagowie;</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 xml:space="preserve">dbanie o wizerunek szkoły w środowisku – szkolna strona internetowa, artykuły      </w:t>
      </w:r>
      <w:r w:rsidR="005F6EBA" w:rsidRPr="00BF1E12">
        <w:rPr>
          <w:rFonts w:ascii="Times New Roman" w:eastAsia="Times New Roman" w:hAnsi="Times New Roman" w:cs="Times New Roman"/>
          <w:sz w:val="24"/>
          <w:szCs w:val="24"/>
          <w:lang w:eastAsia="pl-PL"/>
        </w:rPr>
        <w:t xml:space="preserve">            w lokalnych mediach;</w:t>
      </w:r>
    </w:p>
    <w:p w:rsidR="00A133FA" w:rsidRPr="00BF1E12" w:rsidRDefault="00A133FA" w:rsidP="00BF1E12">
      <w:pPr>
        <w:numPr>
          <w:ilvl w:val="0"/>
          <w:numId w:val="2"/>
        </w:numPr>
        <w:spacing w:after="0" w:line="360" w:lineRule="auto"/>
        <w:ind w:left="714" w:hanging="357"/>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4"/>
          <w:szCs w:val="24"/>
          <w:lang w:eastAsia="pl-PL"/>
        </w:rPr>
        <w:t>organizacja 40-lecia nowego budynku PSP w Starej Słupi (spotkanie uczniów z byłym Dyrektorem PSP  w Starej Słu</w:t>
      </w:r>
      <w:r w:rsidR="005F6EBA" w:rsidRPr="00BF1E12">
        <w:rPr>
          <w:rFonts w:ascii="Times New Roman" w:eastAsia="Times New Roman" w:hAnsi="Times New Roman" w:cs="Times New Roman"/>
          <w:sz w:val="24"/>
          <w:szCs w:val="24"/>
          <w:lang w:eastAsia="pl-PL"/>
        </w:rPr>
        <w:t xml:space="preserve">pi panem Władysławem </w:t>
      </w:r>
      <w:proofErr w:type="spellStart"/>
      <w:r w:rsidR="005F6EBA" w:rsidRPr="00BF1E12">
        <w:rPr>
          <w:rFonts w:ascii="Times New Roman" w:eastAsia="Times New Roman" w:hAnsi="Times New Roman" w:cs="Times New Roman"/>
          <w:sz w:val="24"/>
          <w:szCs w:val="24"/>
          <w:lang w:eastAsia="pl-PL"/>
        </w:rPr>
        <w:t>Pepasiem</w:t>
      </w:r>
      <w:proofErr w:type="spellEnd"/>
      <w:r w:rsidR="005F6EBA" w:rsidRPr="00BF1E12">
        <w:rPr>
          <w:rFonts w:ascii="Times New Roman" w:eastAsia="Times New Roman" w:hAnsi="Times New Roman" w:cs="Times New Roman"/>
          <w:sz w:val="24"/>
          <w:szCs w:val="24"/>
          <w:lang w:eastAsia="pl-PL"/>
        </w:rPr>
        <w:t>, k</w:t>
      </w:r>
      <w:r w:rsidRPr="00BF1E12">
        <w:rPr>
          <w:rFonts w:ascii="Times New Roman" w:eastAsia="Times New Roman" w:hAnsi="Times New Roman" w:cs="Times New Roman"/>
          <w:sz w:val="24"/>
          <w:szCs w:val="24"/>
          <w:lang w:eastAsia="pl-PL"/>
        </w:rPr>
        <w:t xml:space="preserve">onkurs wewnątrzszkolny „Moja szkoła dawniej i dziś”, prelekcje, prezentacje multimedialne, </w:t>
      </w:r>
      <w:r w:rsidRPr="00BF1E12">
        <w:rPr>
          <w:rFonts w:ascii="Times New Roman" w:eastAsia="Times New Roman" w:hAnsi="Times New Roman" w:cs="Times New Roman"/>
          <w:sz w:val="24"/>
          <w:szCs w:val="24"/>
          <w:lang w:eastAsia="pl-PL"/>
        </w:rPr>
        <w:lastRenderedPageBreak/>
        <w:t>wydanie ga</w:t>
      </w:r>
      <w:r w:rsidR="005F6EBA" w:rsidRPr="00BF1E12">
        <w:rPr>
          <w:rFonts w:ascii="Times New Roman" w:eastAsia="Times New Roman" w:hAnsi="Times New Roman" w:cs="Times New Roman"/>
          <w:sz w:val="24"/>
          <w:szCs w:val="24"/>
          <w:lang w:eastAsia="pl-PL"/>
        </w:rPr>
        <w:t>zetki okolicznościowej</w:t>
      </w:r>
      <w:r w:rsidRPr="00BF1E12">
        <w:rPr>
          <w:rFonts w:ascii="Times New Roman" w:eastAsia="Times New Roman" w:hAnsi="Times New Roman" w:cs="Times New Roman"/>
          <w:sz w:val="24"/>
          <w:szCs w:val="24"/>
          <w:lang w:eastAsia="pl-PL"/>
        </w:rPr>
        <w:t xml:space="preserve">)  przy współpracy ze Stowarzyszeniem Edukacja przez Internet i Stowarzyszeniem Rozwoju Wsi Świętokrzyskiej oraz Radą Rodziców.  </w:t>
      </w:r>
    </w:p>
    <w:p w:rsidR="005F6EBA" w:rsidRPr="00BF1E12" w:rsidRDefault="005F6EBA" w:rsidP="00BF1E12">
      <w:pPr>
        <w:spacing w:after="0" w:line="360" w:lineRule="auto"/>
        <w:jc w:val="both"/>
        <w:rPr>
          <w:rFonts w:ascii="Times New Roman" w:eastAsia="Times New Roman" w:hAnsi="Times New Roman" w:cs="Times New Roman"/>
          <w:b/>
          <w:sz w:val="28"/>
          <w:szCs w:val="28"/>
          <w:lang w:eastAsia="pl-PL"/>
        </w:rPr>
      </w:pPr>
      <w:r w:rsidRPr="00BF1E12">
        <w:rPr>
          <w:rFonts w:ascii="Times New Roman" w:eastAsia="Times New Roman" w:hAnsi="Times New Roman" w:cs="Times New Roman"/>
          <w:b/>
          <w:sz w:val="28"/>
          <w:szCs w:val="28"/>
          <w:lang w:eastAsia="pl-PL"/>
        </w:rPr>
        <w:t>7.Które założenia koncepcji są, a które nie są realizowane?</w:t>
      </w:r>
    </w:p>
    <w:p w:rsidR="005F6EBA" w:rsidRPr="00BF1E12" w:rsidRDefault="005F6EBA" w:rsidP="00BF1E12">
      <w:pPr>
        <w:spacing w:after="0" w:line="360" w:lineRule="auto"/>
        <w:jc w:val="both"/>
        <w:rPr>
          <w:rFonts w:ascii="Times New Roman" w:eastAsia="Times New Roman" w:hAnsi="Times New Roman" w:cs="Times New Roman"/>
          <w:b/>
          <w:sz w:val="28"/>
          <w:szCs w:val="28"/>
          <w:lang w:eastAsia="pl-PL"/>
        </w:rPr>
      </w:pPr>
      <w:r w:rsidRPr="00BF1E12">
        <w:rPr>
          <w:rFonts w:ascii="Times New Roman" w:eastAsia="Times New Roman" w:hAnsi="Times New Roman" w:cs="Times New Roman"/>
          <w:b/>
          <w:sz w:val="28"/>
          <w:szCs w:val="28"/>
          <w:lang w:eastAsia="pl-PL"/>
        </w:rPr>
        <w:t>Jeżeli któreś założenia nie są realizowane – to dlaczego?</w:t>
      </w:r>
    </w:p>
    <w:p w:rsidR="00A133FA" w:rsidRDefault="00543592" w:rsidP="00BF1E12">
      <w:pPr>
        <w:spacing w:after="0" w:line="360" w:lineRule="auto"/>
        <w:jc w:val="both"/>
        <w:rPr>
          <w:rFonts w:ascii="Times New Roman" w:eastAsia="Times New Roman" w:hAnsi="Times New Roman" w:cs="Times New Roman"/>
          <w:sz w:val="24"/>
          <w:szCs w:val="24"/>
          <w:lang w:eastAsia="pl-PL"/>
        </w:rPr>
      </w:pPr>
      <w:r w:rsidRPr="00BF1E12">
        <w:rPr>
          <w:rFonts w:ascii="Times New Roman" w:eastAsia="Times New Roman" w:hAnsi="Times New Roman" w:cs="Times New Roman"/>
          <w:sz w:val="28"/>
          <w:szCs w:val="28"/>
          <w:lang w:eastAsia="pl-PL"/>
        </w:rPr>
        <w:t>W</w:t>
      </w:r>
      <w:r w:rsidRPr="00BF1E12">
        <w:rPr>
          <w:rFonts w:ascii="Times New Roman" w:eastAsia="Times New Roman" w:hAnsi="Times New Roman" w:cs="Times New Roman"/>
          <w:sz w:val="24"/>
          <w:szCs w:val="24"/>
          <w:lang w:eastAsia="pl-PL"/>
        </w:rPr>
        <w:t>szystkie założenia Koncepcji Pracy Szkoły są realizowane, co można stwierdzić na podstawie analizy dokumentów, ankiet, wywiadów, obserwacji, analizy artykułów prasowych, szkolnej strony internetowej, gminnej strony internetowej.</w:t>
      </w:r>
    </w:p>
    <w:p w:rsidR="000861B5" w:rsidRPr="00BF1E12" w:rsidRDefault="000861B5" w:rsidP="00BF1E12">
      <w:pPr>
        <w:spacing w:after="0" w:line="360" w:lineRule="auto"/>
        <w:jc w:val="both"/>
        <w:rPr>
          <w:rFonts w:ascii="Times New Roman" w:eastAsia="Times New Roman" w:hAnsi="Times New Roman" w:cs="Times New Roman"/>
          <w:sz w:val="24"/>
          <w:szCs w:val="24"/>
          <w:lang w:eastAsia="pl-PL"/>
        </w:rPr>
      </w:pPr>
    </w:p>
    <w:p w:rsidR="00C874EE" w:rsidRPr="00BF1E12" w:rsidRDefault="0016745F" w:rsidP="00BF1E12">
      <w:pPr>
        <w:pStyle w:val="Akapitzlist"/>
        <w:numPr>
          <w:ilvl w:val="0"/>
          <w:numId w:val="27"/>
        </w:numPr>
        <w:spacing w:line="360" w:lineRule="auto"/>
        <w:jc w:val="both"/>
        <w:rPr>
          <w:rFonts w:ascii="Times New Roman" w:hAnsi="Times New Roman" w:cs="Times New Roman"/>
          <w:b/>
          <w:sz w:val="36"/>
          <w:szCs w:val="36"/>
        </w:rPr>
      </w:pPr>
      <w:r w:rsidRPr="00BF1E12">
        <w:rPr>
          <w:rFonts w:ascii="Times New Roman" w:hAnsi="Times New Roman" w:cs="Times New Roman"/>
          <w:b/>
          <w:sz w:val="36"/>
          <w:szCs w:val="36"/>
        </w:rPr>
        <w:t xml:space="preserve">Cele </w:t>
      </w:r>
      <w:r w:rsidR="00D16BA0" w:rsidRPr="00BF1E12">
        <w:rPr>
          <w:rFonts w:ascii="Times New Roman" w:hAnsi="Times New Roman" w:cs="Times New Roman"/>
          <w:b/>
          <w:sz w:val="36"/>
          <w:szCs w:val="36"/>
        </w:rPr>
        <w:t>ewaluacji wewnętrznej:</w:t>
      </w:r>
    </w:p>
    <w:p w:rsidR="00D16BA0" w:rsidRPr="00BF1E12" w:rsidRDefault="00D16BA0" w:rsidP="00BF1E12">
      <w:pPr>
        <w:spacing w:line="360" w:lineRule="auto"/>
        <w:jc w:val="both"/>
        <w:rPr>
          <w:rFonts w:ascii="Times New Roman" w:hAnsi="Times New Roman" w:cs="Times New Roman"/>
          <w:b/>
          <w:sz w:val="36"/>
          <w:szCs w:val="36"/>
        </w:rPr>
      </w:pPr>
      <w:r w:rsidRPr="00BF1E12">
        <w:rPr>
          <w:rFonts w:ascii="Times New Roman" w:hAnsi="Times New Roman" w:cs="Times New Roman"/>
          <w:b/>
          <w:sz w:val="36"/>
          <w:szCs w:val="36"/>
        </w:rPr>
        <w:t>Zebranie informacji na temat współpracy szkoły ze środowiskiem lokalnym.</w:t>
      </w:r>
    </w:p>
    <w:p w:rsidR="00D16BA0" w:rsidRPr="0065753E" w:rsidRDefault="00D16BA0" w:rsidP="00BF1E12">
      <w:pPr>
        <w:spacing w:line="360" w:lineRule="auto"/>
        <w:jc w:val="both"/>
        <w:rPr>
          <w:rFonts w:ascii="Times New Roman" w:hAnsi="Times New Roman" w:cs="Times New Roman"/>
          <w:b/>
          <w:sz w:val="36"/>
          <w:szCs w:val="36"/>
        </w:rPr>
      </w:pPr>
      <w:r w:rsidRPr="0065753E">
        <w:rPr>
          <w:rFonts w:ascii="Times New Roman" w:hAnsi="Times New Roman" w:cs="Times New Roman"/>
          <w:b/>
          <w:sz w:val="36"/>
          <w:szCs w:val="36"/>
          <w:u w:val="single"/>
        </w:rPr>
        <w:t>Wymaganie:</w:t>
      </w:r>
      <w:r w:rsidRPr="0065753E">
        <w:rPr>
          <w:rFonts w:ascii="Times New Roman" w:hAnsi="Times New Roman" w:cs="Times New Roman"/>
          <w:b/>
          <w:sz w:val="36"/>
          <w:szCs w:val="36"/>
        </w:rPr>
        <w:t xml:space="preserve"> Wykorzystywane są zasoby szkoły oraz środowiska lokalnego na rzecz  wzajemnego rozwoju.</w:t>
      </w:r>
    </w:p>
    <w:p w:rsidR="00D16BA0" w:rsidRPr="00BF1E12" w:rsidRDefault="00D16BA0" w:rsidP="00BF1E12">
      <w:pPr>
        <w:spacing w:line="360" w:lineRule="auto"/>
        <w:ind w:firstLine="708"/>
        <w:jc w:val="both"/>
        <w:rPr>
          <w:rFonts w:ascii="Times New Roman" w:hAnsi="Times New Roman" w:cs="Times New Roman"/>
          <w:sz w:val="24"/>
          <w:szCs w:val="24"/>
        </w:rPr>
      </w:pPr>
      <w:r w:rsidRPr="00BF1E12">
        <w:rPr>
          <w:rFonts w:ascii="Times New Roman" w:hAnsi="Times New Roman" w:cs="Times New Roman"/>
          <w:sz w:val="24"/>
          <w:szCs w:val="24"/>
        </w:rPr>
        <w:t>PSP w Starej Słupi jest świadoma potrzeb i zasobów środowiska lokalnego</w:t>
      </w:r>
      <w:r w:rsidR="00543592" w:rsidRPr="00BF1E12">
        <w:rPr>
          <w:rFonts w:ascii="Times New Roman" w:hAnsi="Times New Roman" w:cs="Times New Roman"/>
          <w:sz w:val="24"/>
          <w:szCs w:val="24"/>
        </w:rPr>
        <w:t>,</w:t>
      </w:r>
      <w:r w:rsidRPr="00BF1E12">
        <w:rPr>
          <w:rFonts w:ascii="Times New Roman" w:hAnsi="Times New Roman" w:cs="Times New Roman"/>
          <w:sz w:val="24"/>
          <w:szCs w:val="24"/>
        </w:rPr>
        <w:t xml:space="preserve"> do których należy głównie dbałość o wysoki poziom edukacji, promowanie zdrowego stylu życia oraz kultywowanie tradycji regionu.</w:t>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1C57A9" w:rsidRPr="00BF1E12">
        <w:rPr>
          <w:rFonts w:ascii="Times New Roman" w:hAnsi="Times New Roman" w:cs="Times New Roman"/>
          <w:sz w:val="24"/>
          <w:szCs w:val="24"/>
        </w:rPr>
        <w:tab/>
      </w:r>
      <w:r w:rsidR="00543592" w:rsidRPr="00BF1E12">
        <w:rPr>
          <w:rFonts w:ascii="Times New Roman" w:hAnsi="Times New Roman" w:cs="Times New Roman"/>
          <w:sz w:val="24"/>
          <w:szCs w:val="24"/>
        </w:rPr>
        <w:t xml:space="preserve">            </w:t>
      </w:r>
      <w:r w:rsidRPr="00BF1E12">
        <w:rPr>
          <w:rFonts w:ascii="Times New Roman" w:hAnsi="Times New Roman" w:cs="Times New Roman"/>
          <w:sz w:val="24"/>
          <w:szCs w:val="24"/>
        </w:rPr>
        <w:t>Szkoła systematycznie i aktywnie współpracuje z instytucjami i organizacjami środowiska lokalnego poprzez organizację zajęć pozalekcyjnych, realizację projektów edukacyjnych, imprez o charakterze lokalnym.</w:t>
      </w:r>
    </w:p>
    <w:p w:rsidR="00D16BA0" w:rsidRPr="000861B5" w:rsidRDefault="00D16BA0" w:rsidP="00BF1E12">
      <w:pPr>
        <w:pStyle w:val="Akapitzlist"/>
        <w:numPr>
          <w:ilvl w:val="0"/>
          <w:numId w:val="10"/>
        </w:numPr>
        <w:spacing w:line="360" w:lineRule="auto"/>
        <w:jc w:val="both"/>
        <w:rPr>
          <w:rFonts w:ascii="Times New Roman" w:hAnsi="Times New Roman" w:cs="Times New Roman"/>
          <w:b/>
          <w:sz w:val="28"/>
          <w:szCs w:val="28"/>
        </w:rPr>
      </w:pPr>
      <w:r w:rsidRPr="000861B5">
        <w:rPr>
          <w:rFonts w:ascii="Times New Roman" w:hAnsi="Times New Roman" w:cs="Times New Roman"/>
          <w:b/>
          <w:sz w:val="28"/>
          <w:szCs w:val="28"/>
        </w:rPr>
        <w:t>Jak tworzony jest wizerunek szkoły w środowisku?</w:t>
      </w:r>
    </w:p>
    <w:p w:rsidR="00A96048" w:rsidRPr="00BF1E12" w:rsidRDefault="00D16BA0" w:rsidP="00BF1E12">
      <w:pPr>
        <w:spacing w:line="360" w:lineRule="auto"/>
        <w:ind w:firstLine="708"/>
        <w:jc w:val="both"/>
        <w:rPr>
          <w:rFonts w:ascii="Times New Roman" w:hAnsi="Times New Roman" w:cs="Times New Roman"/>
          <w:sz w:val="24"/>
          <w:szCs w:val="24"/>
        </w:rPr>
      </w:pPr>
      <w:r w:rsidRPr="00BF1E12">
        <w:rPr>
          <w:rFonts w:ascii="Times New Roman" w:hAnsi="Times New Roman" w:cs="Times New Roman"/>
          <w:sz w:val="24"/>
          <w:szCs w:val="24"/>
        </w:rPr>
        <w:t>Działania podejmowane przez szkołę, we współpracy ze środowiskiem są celowe</w:t>
      </w:r>
      <w:r w:rsidR="00543592" w:rsidRPr="00BF1E12">
        <w:rPr>
          <w:rFonts w:ascii="Times New Roman" w:hAnsi="Times New Roman" w:cs="Times New Roman"/>
          <w:sz w:val="24"/>
          <w:szCs w:val="24"/>
        </w:rPr>
        <w:t xml:space="preserve">        </w:t>
      </w:r>
      <w:r w:rsidRPr="00BF1E12">
        <w:rPr>
          <w:rFonts w:ascii="Times New Roman" w:hAnsi="Times New Roman" w:cs="Times New Roman"/>
          <w:sz w:val="24"/>
          <w:szCs w:val="24"/>
        </w:rPr>
        <w:t xml:space="preserve"> i systematyczne, mają przy tym wymiar edukacyjny, wychowawczy i organizacyjny. Współpraca z instytucjami </w:t>
      </w:r>
      <w:r w:rsidR="00741B23" w:rsidRPr="00BF1E12">
        <w:rPr>
          <w:rFonts w:ascii="Times New Roman" w:hAnsi="Times New Roman" w:cs="Times New Roman"/>
          <w:sz w:val="24"/>
          <w:szCs w:val="24"/>
        </w:rPr>
        <w:t xml:space="preserve">wspierającymi szkołę jest stała, często wiąże się z działaniami podejmowanymi i inicjowanymi przez szkołę, ogrywa szczególną rolę w życiu uczniów </w:t>
      </w:r>
      <w:r w:rsidR="00543592" w:rsidRPr="00BF1E12">
        <w:rPr>
          <w:rFonts w:ascii="Times New Roman" w:hAnsi="Times New Roman" w:cs="Times New Roman"/>
          <w:sz w:val="24"/>
          <w:szCs w:val="24"/>
        </w:rPr>
        <w:t xml:space="preserve">          </w:t>
      </w:r>
      <w:r w:rsidR="00741B23" w:rsidRPr="00BF1E12">
        <w:rPr>
          <w:rFonts w:ascii="Times New Roman" w:hAnsi="Times New Roman" w:cs="Times New Roman"/>
          <w:sz w:val="24"/>
          <w:szCs w:val="24"/>
        </w:rPr>
        <w:t xml:space="preserve">i społeczności lokalnej, przynosząc wzajemne korzyści na wielu płaszczyznach. </w:t>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A96048" w:rsidRPr="00BF1E12">
        <w:rPr>
          <w:rFonts w:ascii="Times New Roman" w:hAnsi="Times New Roman" w:cs="Times New Roman"/>
          <w:sz w:val="24"/>
          <w:szCs w:val="24"/>
        </w:rPr>
        <w:t>PSP  w Starej Słupi posiada bogatą historię, ugruntowaną pozycję w środowisku lokalnym. Należy do</w:t>
      </w:r>
      <w:r w:rsidR="00543592" w:rsidRPr="00BF1E12">
        <w:rPr>
          <w:rFonts w:ascii="Times New Roman" w:hAnsi="Times New Roman" w:cs="Times New Roman"/>
          <w:sz w:val="24"/>
          <w:szCs w:val="24"/>
        </w:rPr>
        <w:t xml:space="preserve"> Świętokrzyskiego Klubu Najstarszych Szkół.</w:t>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A96048" w:rsidRPr="00BF1E12">
        <w:rPr>
          <w:rFonts w:ascii="Times New Roman" w:hAnsi="Times New Roman" w:cs="Times New Roman"/>
          <w:sz w:val="24"/>
          <w:szCs w:val="24"/>
        </w:rPr>
        <w:t>Od lat współpracuje z wieloma instytucj</w:t>
      </w:r>
      <w:r w:rsidR="00543592" w:rsidRPr="00BF1E12">
        <w:rPr>
          <w:rFonts w:ascii="Times New Roman" w:hAnsi="Times New Roman" w:cs="Times New Roman"/>
          <w:sz w:val="24"/>
          <w:szCs w:val="24"/>
        </w:rPr>
        <w:t>ami w środowisku lokalnym, dba</w:t>
      </w:r>
      <w:r w:rsidR="00A96048" w:rsidRPr="00BF1E12">
        <w:rPr>
          <w:rFonts w:ascii="Times New Roman" w:hAnsi="Times New Roman" w:cs="Times New Roman"/>
          <w:sz w:val="24"/>
          <w:szCs w:val="24"/>
        </w:rPr>
        <w:t xml:space="preserve">, aby ta </w:t>
      </w:r>
      <w:r w:rsidR="00A96048" w:rsidRPr="00BF1E12">
        <w:rPr>
          <w:rFonts w:ascii="Times New Roman" w:hAnsi="Times New Roman" w:cs="Times New Roman"/>
          <w:sz w:val="24"/>
          <w:szCs w:val="24"/>
        </w:rPr>
        <w:lastRenderedPageBreak/>
        <w:t>współpraca układała się bardzo dobrze, gdyż w ten sposób tworzony jest również wizer</w:t>
      </w:r>
      <w:r w:rsidR="00DB47C4" w:rsidRPr="00BF1E12">
        <w:rPr>
          <w:rFonts w:ascii="Times New Roman" w:hAnsi="Times New Roman" w:cs="Times New Roman"/>
          <w:sz w:val="24"/>
          <w:szCs w:val="24"/>
        </w:rPr>
        <w:t xml:space="preserve">unek szkoły w środowisku.  </w:t>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DB47C4" w:rsidRPr="00BF1E12">
        <w:rPr>
          <w:rFonts w:ascii="Times New Roman" w:hAnsi="Times New Roman" w:cs="Times New Roman"/>
          <w:sz w:val="24"/>
          <w:szCs w:val="24"/>
        </w:rPr>
        <w:tab/>
      </w:r>
      <w:r w:rsidR="0065753E">
        <w:rPr>
          <w:rFonts w:ascii="Times New Roman" w:hAnsi="Times New Roman" w:cs="Times New Roman"/>
          <w:sz w:val="24"/>
          <w:szCs w:val="24"/>
        </w:rPr>
        <w:t>Szkoła kultywuje swe tradycje</w:t>
      </w:r>
      <w:r w:rsidR="00A96048" w:rsidRPr="00BF1E12">
        <w:rPr>
          <w:rFonts w:ascii="Times New Roman" w:hAnsi="Times New Roman" w:cs="Times New Roman"/>
          <w:sz w:val="24"/>
          <w:szCs w:val="24"/>
        </w:rPr>
        <w:t xml:space="preserve"> w bieżącym  roku szkolnym odbyły się uroczyste obchody 40-lecia nowego budynku PSP w Starej Słupi. </w:t>
      </w:r>
    </w:p>
    <w:p w:rsidR="00A96048" w:rsidRPr="00BF1E12" w:rsidRDefault="00A96048" w:rsidP="00BF1E12">
      <w:pPr>
        <w:spacing w:after="0" w:line="360" w:lineRule="auto"/>
        <w:jc w:val="both"/>
        <w:rPr>
          <w:rFonts w:ascii="Times New Roman" w:hAnsi="Times New Roman" w:cs="Times New Roman"/>
          <w:i/>
          <w:sz w:val="24"/>
          <w:szCs w:val="24"/>
        </w:rPr>
      </w:pPr>
      <w:r w:rsidRPr="00BF1E12">
        <w:rPr>
          <w:rFonts w:ascii="Times New Roman" w:hAnsi="Times New Roman" w:cs="Times New Roman"/>
          <w:i/>
          <w:sz w:val="24"/>
          <w:szCs w:val="24"/>
        </w:rPr>
        <w:t>,,Aby mierzyć drogę przyszłą , trzeba wiedzieć skąd się wyszło’’</w:t>
      </w:r>
    </w:p>
    <w:p w:rsidR="00A96048" w:rsidRPr="00BF1E12" w:rsidRDefault="00A96048"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C. K. Norwid</w:t>
      </w:r>
    </w:p>
    <w:p w:rsidR="00A96048" w:rsidRPr="00BF1E12" w:rsidRDefault="00A96048"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Pod takim hasłem społeczność szkolna PSP w Starej Słupi świętowała 40-lecie istnienia budynku szkolnego.</w:t>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Pr="00BF1E12">
        <w:rPr>
          <w:rFonts w:ascii="Times New Roman" w:hAnsi="Times New Roman" w:cs="Times New Roman"/>
          <w:sz w:val="24"/>
          <w:szCs w:val="24"/>
        </w:rPr>
        <w:t xml:space="preserve"> 22 listopada 2013 r. w naszej szkole zebrali się mieszkańcy Starej Słupi, Pokrzywianki, Jeleniowa i Grzegorzowic oraz zaproszeni goście w osobach: Wicekuratora Kuratorium Oświaty w Kielcach Grzegorza Bienia, Wójta Gminy Nowa Słupia Wiesława Jerzego Gałki, Wójta Gminy Waśniów Krzysztofa Gajewskiego, Prezesa Stowarzyszenia _"Szklany Dom" Władysława </w:t>
      </w:r>
      <w:proofErr w:type="spellStart"/>
      <w:r w:rsidRPr="00BF1E12">
        <w:rPr>
          <w:rFonts w:ascii="Times New Roman" w:hAnsi="Times New Roman" w:cs="Times New Roman"/>
          <w:sz w:val="24"/>
          <w:szCs w:val="24"/>
        </w:rPr>
        <w:t>Pepasia</w:t>
      </w:r>
      <w:proofErr w:type="spellEnd"/>
      <w:r w:rsidRPr="00BF1E12">
        <w:rPr>
          <w:rFonts w:ascii="Times New Roman" w:hAnsi="Times New Roman" w:cs="Times New Roman"/>
          <w:sz w:val="24"/>
          <w:szCs w:val="24"/>
        </w:rPr>
        <w:t xml:space="preserve">, kierownika Gminnego Zespołu Obsługi Szkół Gminy Nowa Słupia Agnieszki Lewandowskiej, dyrektora Gminnego Ośrodka Kultury w Nowej Słupi z siedzibą w Rudkach Piotra </w:t>
      </w:r>
      <w:proofErr w:type="spellStart"/>
      <w:r w:rsidRPr="00BF1E12">
        <w:rPr>
          <w:rFonts w:ascii="Times New Roman" w:hAnsi="Times New Roman" w:cs="Times New Roman"/>
          <w:sz w:val="24"/>
          <w:szCs w:val="24"/>
        </w:rPr>
        <w:t>Sepioło</w:t>
      </w:r>
      <w:proofErr w:type="spellEnd"/>
      <w:r w:rsidRPr="00BF1E12">
        <w:rPr>
          <w:rFonts w:ascii="Times New Roman" w:hAnsi="Times New Roman" w:cs="Times New Roman"/>
          <w:sz w:val="24"/>
          <w:szCs w:val="24"/>
        </w:rPr>
        <w:t xml:space="preserve">, dyrektorów szkół z terenu gminy, księdza Franciszka </w:t>
      </w:r>
      <w:proofErr w:type="spellStart"/>
      <w:r w:rsidRPr="00BF1E12">
        <w:rPr>
          <w:rFonts w:ascii="Times New Roman" w:hAnsi="Times New Roman" w:cs="Times New Roman"/>
          <w:sz w:val="24"/>
          <w:szCs w:val="24"/>
        </w:rPr>
        <w:t>Sałęgi</w:t>
      </w:r>
      <w:proofErr w:type="spellEnd"/>
      <w:r w:rsidRPr="00BF1E12">
        <w:rPr>
          <w:rFonts w:ascii="Times New Roman" w:hAnsi="Times New Roman" w:cs="Times New Roman"/>
          <w:sz w:val="24"/>
          <w:szCs w:val="24"/>
        </w:rPr>
        <w:t xml:space="preserve">, proboszcza parafii Grzegorzowice, księdza Krzysztofa </w:t>
      </w:r>
      <w:proofErr w:type="spellStart"/>
      <w:r w:rsidRPr="00BF1E12">
        <w:rPr>
          <w:rFonts w:ascii="Times New Roman" w:hAnsi="Times New Roman" w:cs="Times New Roman"/>
          <w:sz w:val="24"/>
          <w:szCs w:val="24"/>
        </w:rPr>
        <w:t>Bartochowskiego</w:t>
      </w:r>
      <w:proofErr w:type="spellEnd"/>
      <w:r w:rsidRPr="00BF1E12">
        <w:rPr>
          <w:rFonts w:ascii="Times New Roman" w:hAnsi="Times New Roman" w:cs="Times New Roman"/>
          <w:sz w:val="24"/>
          <w:szCs w:val="24"/>
        </w:rPr>
        <w:t xml:space="preserve">, proboszcza parafii Nowa Słupia,  radnej Rady Powiatu Kieleckiego Danuty Żebrowskiej, kustosza Muzeum Starożytnego Hutnictwa Świętokrzyskiego im. M. Radwana Lucyny </w:t>
      </w:r>
      <w:proofErr w:type="spellStart"/>
      <w:r w:rsidRPr="00BF1E12">
        <w:rPr>
          <w:rFonts w:ascii="Times New Roman" w:hAnsi="Times New Roman" w:cs="Times New Roman"/>
          <w:sz w:val="24"/>
          <w:szCs w:val="24"/>
        </w:rPr>
        <w:t>Spelak</w:t>
      </w:r>
      <w:proofErr w:type="spellEnd"/>
      <w:r w:rsidRPr="00BF1E12">
        <w:rPr>
          <w:rFonts w:ascii="Times New Roman" w:hAnsi="Times New Roman" w:cs="Times New Roman"/>
          <w:sz w:val="24"/>
          <w:szCs w:val="24"/>
        </w:rPr>
        <w:t>,  radnego wsi Stara Słupia Ryszarda Karpińskiego, sołtysa wsi Stara Sł</w:t>
      </w:r>
      <w:r w:rsidR="0065753E">
        <w:rPr>
          <w:rFonts w:ascii="Times New Roman" w:hAnsi="Times New Roman" w:cs="Times New Roman"/>
          <w:sz w:val="24"/>
          <w:szCs w:val="24"/>
        </w:rPr>
        <w:t>upia Roberta Cieślika, Agnieszki Korycińskiej</w:t>
      </w:r>
      <w:r w:rsidRPr="00BF1E12">
        <w:rPr>
          <w:rFonts w:ascii="Times New Roman" w:hAnsi="Times New Roman" w:cs="Times New Roman"/>
          <w:sz w:val="24"/>
          <w:szCs w:val="24"/>
        </w:rPr>
        <w:t xml:space="preserve"> ze „Stowarzyszenia Edukacja przez Internet”, rodziców, nauczycieli, uczniów i przyjaciół szkoły, aby uroczyście świętować 40-lecie nowego budynku szkolnego.</w:t>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00543592" w:rsidRPr="00BF1E12">
        <w:rPr>
          <w:rFonts w:ascii="Times New Roman" w:hAnsi="Times New Roman" w:cs="Times New Roman"/>
          <w:sz w:val="24"/>
          <w:szCs w:val="24"/>
        </w:rPr>
        <w:tab/>
      </w:r>
      <w:r w:rsidRPr="00BF1E12">
        <w:rPr>
          <w:rFonts w:ascii="Times New Roman" w:hAnsi="Times New Roman" w:cs="Times New Roman"/>
          <w:sz w:val="24"/>
          <w:szCs w:val="24"/>
        </w:rPr>
        <w:t xml:space="preserve">Obchody jubileuszu rozpoczęto uroczystą dziękczynną Eucharystią celebrowaną przez księdza Krzysztofa </w:t>
      </w:r>
      <w:proofErr w:type="spellStart"/>
      <w:r w:rsidRPr="00BF1E12">
        <w:rPr>
          <w:rFonts w:ascii="Times New Roman" w:hAnsi="Times New Roman" w:cs="Times New Roman"/>
          <w:sz w:val="24"/>
          <w:szCs w:val="24"/>
        </w:rPr>
        <w:t>Bartochowskiego</w:t>
      </w:r>
      <w:proofErr w:type="spellEnd"/>
      <w:r w:rsidRPr="00BF1E12">
        <w:rPr>
          <w:rFonts w:ascii="Times New Roman" w:hAnsi="Times New Roman" w:cs="Times New Roman"/>
          <w:sz w:val="24"/>
          <w:szCs w:val="24"/>
        </w:rPr>
        <w:t>, który wygłosił również okolicznościowe kazanie.</w:t>
      </w:r>
      <w:r w:rsidR="00543592" w:rsidRPr="00BF1E12">
        <w:rPr>
          <w:rFonts w:ascii="Times New Roman" w:hAnsi="Times New Roman" w:cs="Times New Roman"/>
          <w:sz w:val="24"/>
          <w:szCs w:val="24"/>
        </w:rPr>
        <w:t xml:space="preserve"> </w:t>
      </w:r>
      <w:r w:rsidRPr="00BF1E12">
        <w:rPr>
          <w:rFonts w:ascii="Times New Roman" w:hAnsi="Times New Roman" w:cs="Times New Roman"/>
          <w:sz w:val="24"/>
          <w:szCs w:val="24"/>
        </w:rPr>
        <w:t xml:space="preserve">Homilia księdza proboszcza to wzruszająca lekcja historii i patriotyzmu. Wszystkim zebranym dostarczyła niezapomnianych doznań i wrażeń. Oprawę liturgiczną mszy świętej przygotowała Anna </w:t>
      </w:r>
      <w:proofErr w:type="spellStart"/>
      <w:r w:rsidRPr="00BF1E12">
        <w:rPr>
          <w:rFonts w:ascii="Times New Roman" w:hAnsi="Times New Roman" w:cs="Times New Roman"/>
          <w:sz w:val="24"/>
          <w:szCs w:val="24"/>
        </w:rPr>
        <w:t>Majzel</w:t>
      </w:r>
      <w:proofErr w:type="spellEnd"/>
      <w:r w:rsidRPr="00BF1E12">
        <w:rPr>
          <w:rFonts w:ascii="Times New Roman" w:hAnsi="Times New Roman" w:cs="Times New Roman"/>
          <w:sz w:val="24"/>
          <w:szCs w:val="24"/>
        </w:rPr>
        <w:t xml:space="preserve"> wraz z Anną Budzińską, która też była pomysłodawczynią</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 xml:space="preserve"> i wykonawcą scenografii uroczystości.</w:t>
      </w:r>
    </w:p>
    <w:p w:rsidR="001C57A9" w:rsidRPr="00BF1E12" w:rsidRDefault="00A96048"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            Po zakończeniu mszy świętej dyrektor PSP w Starej Słupi Andrzej </w:t>
      </w:r>
      <w:proofErr w:type="spellStart"/>
      <w:r w:rsidRPr="00BF1E12">
        <w:rPr>
          <w:rFonts w:ascii="Times New Roman" w:hAnsi="Times New Roman" w:cs="Times New Roman"/>
          <w:sz w:val="24"/>
          <w:szCs w:val="24"/>
        </w:rPr>
        <w:t>Lauko</w:t>
      </w:r>
      <w:proofErr w:type="spellEnd"/>
      <w:r w:rsidRPr="00BF1E12">
        <w:rPr>
          <w:rFonts w:ascii="Times New Roman" w:hAnsi="Times New Roman" w:cs="Times New Roman"/>
          <w:sz w:val="24"/>
          <w:szCs w:val="24"/>
        </w:rPr>
        <w:t xml:space="preserve">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 xml:space="preserve">w prezentacji multimedialnej przedstawił dzieje szkolnictwa, historię powstania budynku szkolnego i dzień obecny Szkoły w Starej Słupi oraz film ukazujący udział uczniów </w:t>
      </w:r>
      <w:r w:rsidR="0065753E">
        <w:rPr>
          <w:rFonts w:ascii="Times New Roman" w:hAnsi="Times New Roman" w:cs="Times New Roman"/>
          <w:sz w:val="24"/>
          <w:szCs w:val="24"/>
        </w:rPr>
        <w:t xml:space="preserve">                       </w:t>
      </w:r>
      <w:r w:rsidRPr="00BF1E12">
        <w:rPr>
          <w:rFonts w:ascii="Times New Roman" w:hAnsi="Times New Roman" w:cs="Times New Roman"/>
          <w:sz w:val="24"/>
          <w:szCs w:val="24"/>
        </w:rPr>
        <w:t>w Programie Comenius.</w:t>
      </w:r>
      <w:r w:rsidR="00543592" w:rsidRPr="00BF1E12">
        <w:rPr>
          <w:rFonts w:ascii="Times New Roman" w:hAnsi="Times New Roman" w:cs="Times New Roman"/>
          <w:sz w:val="24"/>
          <w:szCs w:val="24"/>
        </w:rPr>
        <w:tab/>
        <w:t xml:space="preserve">                      </w:t>
      </w:r>
      <w:r w:rsidR="000861B5">
        <w:rPr>
          <w:rFonts w:ascii="Times New Roman" w:hAnsi="Times New Roman" w:cs="Times New Roman"/>
          <w:sz w:val="24"/>
          <w:szCs w:val="24"/>
        </w:rPr>
        <w:t xml:space="preserve">                                                                                          </w:t>
      </w:r>
      <w:r w:rsidR="00543592" w:rsidRPr="00BF1E12">
        <w:rPr>
          <w:rFonts w:ascii="Times New Roman" w:hAnsi="Times New Roman" w:cs="Times New Roman"/>
          <w:sz w:val="24"/>
          <w:szCs w:val="24"/>
        </w:rPr>
        <w:t xml:space="preserve"> </w:t>
      </w:r>
      <w:r w:rsidRPr="00BF1E12">
        <w:rPr>
          <w:rFonts w:ascii="Times New Roman" w:hAnsi="Times New Roman" w:cs="Times New Roman"/>
          <w:sz w:val="24"/>
          <w:szCs w:val="24"/>
        </w:rPr>
        <w:t>Po wystąpieniu dyrektora przybyli goście złożyli gratulacje i życzenia z okazji jubileuszu.</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lastRenderedPageBreak/>
        <w:t xml:space="preserve">Podczas uroczystości miało miejsce jeszcze inne podniosłe wydarzenie, jakim stało się wręczenie pamiątkowego </w:t>
      </w:r>
      <w:proofErr w:type="spellStart"/>
      <w:r w:rsidRPr="00BF1E12">
        <w:rPr>
          <w:rFonts w:ascii="Times New Roman" w:hAnsi="Times New Roman" w:cs="Times New Roman"/>
          <w:sz w:val="24"/>
          <w:szCs w:val="24"/>
        </w:rPr>
        <w:t>grawertonu</w:t>
      </w:r>
      <w:proofErr w:type="spellEnd"/>
      <w:r w:rsidRPr="00BF1E12">
        <w:rPr>
          <w:rFonts w:ascii="Times New Roman" w:hAnsi="Times New Roman" w:cs="Times New Roman"/>
          <w:sz w:val="24"/>
          <w:szCs w:val="24"/>
        </w:rPr>
        <w:t xml:space="preserve"> byłemu dyrektorowi  szkoły w Starej Słupi a obecnemu Prezesowi Stowarzyszenia na rzecz rozwoju oświaty w Starej Słupi - ,,Szklany Dom’’ Panu Władysławowi </w:t>
      </w:r>
      <w:proofErr w:type="spellStart"/>
      <w:r w:rsidRPr="00BF1E12">
        <w:rPr>
          <w:rFonts w:ascii="Times New Roman" w:hAnsi="Times New Roman" w:cs="Times New Roman"/>
          <w:sz w:val="24"/>
          <w:szCs w:val="24"/>
        </w:rPr>
        <w:t>Pepasiowi</w:t>
      </w:r>
      <w:proofErr w:type="spellEnd"/>
      <w:r w:rsidRPr="00BF1E12">
        <w:rPr>
          <w:rFonts w:ascii="Times New Roman" w:hAnsi="Times New Roman" w:cs="Times New Roman"/>
          <w:sz w:val="24"/>
          <w:szCs w:val="24"/>
        </w:rPr>
        <w:t>. Podziękowanie za długoletnią pracę na rzecz PSP w Starej Słupi oraz środowiska lokalnego złożone przez Dyrekcję, Nauczycieli, Uczniów i Rodziców.</w:t>
      </w:r>
      <w:r w:rsidR="000861B5">
        <w:rPr>
          <w:rFonts w:ascii="Times New Roman" w:hAnsi="Times New Roman" w:cs="Times New Roman"/>
          <w:sz w:val="24"/>
          <w:szCs w:val="24"/>
        </w:rPr>
        <w:tab/>
        <w:t xml:space="preserve">       </w:t>
      </w:r>
      <w:r w:rsidRPr="00BF1E12">
        <w:rPr>
          <w:rFonts w:ascii="Times New Roman" w:hAnsi="Times New Roman" w:cs="Times New Roman"/>
          <w:sz w:val="24"/>
          <w:szCs w:val="24"/>
        </w:rPr>
        <w:t>W czasie akademii wręczono także nagrody książkowe laureatom i uczestnikom wewnątrzszkolnych konkursów zorganizowanych z okazji jubileuszu.</w:t>
      </w:r>
      <w:r w:rsidR="000861B5">
        <w:rPr>
          <w:rFonts w:ascii="Times New Roman" w:hAnsi="Times New Roman" w:cs="Times New Roman"/>
          <w:sz w:val="24"/>
          <w:szCs w:val="24"/>
        </w:rPr>
        <w:t xml:space="preserve"> </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t xml:space="preserve">       </w:t>
      </w:r>
      <w:r w:rsidRPr="00BF1E12">
        <w:rPr>
          <w:rFonts w:ascii="Times New Roman" w:hAnsi="Times New Roman" w:cs="Times New Roman"/>
          <w:sz w:val="24"/>
          <w:szCs w:val="24"/>
        </w:rPr>
        <w:t xml:space="preserve">W konkursie literackim ,,Stara Słupia – moja Mała Ojczyzna’’ nagrodzono Kamila Kozerę, Kamilę Wiącek – uczniów kl. V oraz Weronikę Dąbrowską uczennicę kl. </w:t>
      </w:r>
      <w:r w:rsidRPr="000861B5">
        <w:rPr>
          <w:rFonts w:ascii="Times New Roman" w:hAnsi="Times New Roman" w:cs="Times New Roman"/>
          <w:sz w:val="24"/>
          <w:szCs w:val="24"/>
        </w:rPr>
        <w:t>VI.</w:t>
      </w:r>
      <w:r w:rsidR="000861B5" w:rsidRPr="000861B5">
        <w:rPr>
          <w:rFonts w:ascii="Times New Roman" w:hAnsi="Times New Roman" w:cs="Times New Roman"/>
          <w:sz w:val="24"/>
          <w:szCs w:val="24"/>
        </w:rPr>
        <w:tab/>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Laureatami konkursu ,,Moja szkoła dawniej i dziś’’ zostali szóstoklasiści: Michał Łasisz, Aleksandra Główczyńska i Wiktoria Złomek.</w:t>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Pr="00BF1E12">
        <w:rPr>
          <w:rFonts w:ascii="Times New Roman" w:hAnsi="Times New Roman" w:cs="Times New Roman"/>
          <w:sz w:val="24"/>
          <w:szCs w:val="24"/>
        </w:rPr>
        <w:t xml:space="preserve">Jubileuszowy program artystyczny przygotowała Krystyna </w:t>
      </w:r>
      <w:proofErr w:type="spellStart"/>
      <w:r w:rsidRPr="00BF1E12">
        <w:rPr>
          <w:rFonts w:ascii="Times New Roman" w:hAnsi="Times New Roman" w:cs="Times New Roman"/>
          <w:sz w:val="24"/>
          <w:szCs w:val="24"/>
        </w:rPr>
        <w:t>Oględzińska</w:t>
      </w:r>
      <w:proofErr w:type="spellEnd"/>
      <w:r w:rsidRPr="00BF1E12">
        <w:rPr>
          <w:rFonts w:ascii="Times New Roman" w:hAnsi="Times New Roman" w:cs="Times New Roman"/>
          <w:sz w:val="24"/>
          <w:szCs w:val="24"/>
        </w:rPr>
        <w:t xml:space="preserve"> wraz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z uczniami klasy IV i V. Składał się on z części regionalnej i kabaretowej. Uczniowie zatańczyli także krakowiaka, którego przygotowali pod opieką Danuty Król.</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Pr="00BF1E12">
        <w:rPr>
          <w:rFonts w:ascii="Times New Roman" w:hAnsi="Times New Roman" w:cs="Times New Roman"/>
          <w:sz w:val="24"/>
          <w:szCs w:val="24"/>
        </w:rPr>
        <w:t xml:space="preserve">Program artystyczny zakończyli nasi sportowcy z kl. VI prezentując krótki pokaz samoobrony, który przygotowali wraz ze Zbigniewem </w:t>
      </w:r>
      <w:proofErr w:type="spellStart"/>
      <w:r w:rsidRPr="00BF1E12">
        <w:rPr>
          <w:rFonts w:ascii="Times New Roman" w:hAnsi="Times New Roman" w:cs="Times New Roman"/>
          <w:sz w:val="24"/>
          <w:szCs w:val="24"/>
        </w:rPr>
        <w:t>Latałą</w:t>
      </w:r>
      <w:proofErr w:type="spellEnd"/>
      <w:r w:rsidRPr="00BF1E12">
        <w:rPr>
          <w:rFonts w:ascii="Times New Roman" w:hAnsi="Times New Roman" w:cs="Times New Roman"/>
          <w:sz w:val="24"/>
          <w:szCs w:val="24"/>
        </w:rPr>
        <w:t>.</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t xml:space="preserve">       </w:t>
      </w:r>
      <w:r w:rsidRPr="00BF1E12">
        <w:rPr>
          <w:rFonts w:ascii="Times New Roman" w:hAnsi="Times New Roman" w:cs="Times New Roman"/>
          <w:sz w:val="24"/>
          <w:szCs w:val="24"/>
        </w:rPr>
        <w:t xml:space="preserve">Ta część uroczystości  przedstawiała różnorodność zainteresowań naszych uczniów i ich umiejętności. Uczniowie wraz z opiekunami pokazali przekrój tego czym zajmują się </w:t>
      </w:r>
      <w:r w:rsidR="0065753E">
        <w:rPr>
          <w:rFonts w:ascii="Times New Roman" w:hAnsi="Times New Roman" w:cs="Times New Roman"/>
          <w:sz w:val="24"/>
          <w:szCs w:val="24"/>
        </w:rPr>
        <w:t xml:space="preserve">                    </w:t>
      </w:r>
      <w:r w:rsidRPr="00BF1E12">
        <w:rPr>
          <w:rFonts w:ascii="Times New Roman" w:hAnsi="Times New Roman" w:cs="Times New Roman"/>
          <w:sz w:val="24"/>
          <w:szCs w:val="24"/>
        </w:rPr>
        <w:t>w szkole, co lubią i co ich bawi. W przygotowanie uroczystości wszyscy artyści włożyli wiele serca i wszystkie swe umiejętności.</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Pr="00BF1E12">
        <w:rPr>
          <w:rFonts w:ascii="Times New Roman" w:hAnsi="Times New Roman" w:cs="Times New Roman"/>
          <w:sz w:val="24"/>
          <w:szCs w:val="24"/>
        </w:rPr>
        <w:t>Następnie przybyli  goście oglądali wystawkę dokumentów i kronik szkolnych. Składali pamiątkowe wpisy do kroniki szkolnej. Mogli również zakupić drobne upominki na kiermaszu ozdób świątecznych</w:t>
      </w:r>
      <w:r w:rsidR="0082378F" w:rsidRPr="00BF1E12">
        <w:rPr>
          <w:rFonts w:ascii="Times New Roman" w:hAnsi="Times New Roman" w:cs="Times New Roman"/>
          <w:sz w:val="24"/>
          <w:szCs w:val="24"/>
        </w:rPr>
        <w:t>,</w:t>
      </w:r>
      <w:r w:rsidRPr="00BF1E12">
        <w:rPr>
          <w:rFonts w:ascii="Times New Roman" w:hAnsi="Times New Roman" w:cs="Times New Roman"/>
          <w:sz w:val="24"/>
          <w:szCs w:val="24"/>
        </w:rPr>
        <w:t xml:space="preserve"> z które</w:t>
      </w:r>
      <w:r w:rsidR="0082378F" w:rsidRPr="00BF1E12">
        <w:rPr>
          <w:rFonts w:ascii="Times New Roman" w:hAnsi="Times New Roman" w:cs="Times New Roman"/>
          <w:sz w:val="24"/>
          <w:szCs w:val="24"/>
        </w:rPr>
        <w:t xml:space="preserve">go dochód przeznaczony został </w:t>
      </w:r>
      <w:r w:rsidRPr="00BF1E12">
        <w:rPr>
          <w:rFonts w:ascii="Times New Roman" w:hAnsi="Times New Roman" w:cs="Times New Roman"/>
          <w:sz w:val="24"/>
          <w:szCs w:val="24"/>
        </w:rPr>
        <w:t>na dofinansowanie wyjazdów i upominków dla dzieci z naszej szkoły.</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Pr="00BF1E12">
        <w:rPr>
          <w:rFonts w:ascii="Times New Roman" w:hAnsi="Times New Roman" w:cs="Times New Roman"/>
          <w:sz w:val="24"/>
          <w:szCs w:val="24"/>
        </w:rPr>
        <w:t>Dyrektor szkoły poinformował, że tak doniosłą uroczystość mogliśmy zorganizować dzięki wsparciu finansowym ze środków Unii Europejskiej w ramach Europejskiego Funduszu Społecznego oraz Europejskiego Funduszu Rolnego na rzecz Rozwoju Obszarów Wiejskich w ramach Lokalnej Strategii Rozwoju Stowarzyszenia Rozwoju Wsi Świętokrzyskiej.</w:t>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r>
      <w:r w:rsidR="0082378F" w:rsidRPr="00BF1E12">
        <w:rPr>
          <w:rFonts w:ascii="Times New Roman" w:hAnsi="Times New Roman" w:cs="Times New Roman"/>
          <w:sz w:val="24"/>
          <w:szCs w:val="24"/>
        </w:rPr>
        <w:tab/>
        <w:t xml:space="preserve">  </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Pr="00BF1E12">
        <w:rPr>
          <w:rFonts w:ascii="Times New Roman" w:hAnsi="Times New Roman" w:cs="Times New Roman"/>
          <w:sz w:val="24"/>
          <w:szCs w:val="24"/>
        </w:rPr>
        <w:t>W uroczystościach szkolnych organizowanych w naszej szkole (jasełka, akademie</w:t>
      </w:r>
      <w:r w:rsidR="0065753E">
        <w:rPr>
          <w:rFonts w:ascii="Times New Roman" w:hAnsi="Times New Roman" w:cs="Times New Roman"/>
          <w:sz w:val="24"/>
          <w:szCs w:val="24"/>
        </w:rPr>
        <w:t xml:space="preserve">               </w:t>
      </w:r>
      <w:r w:rsidRPr="00BF1E12">
        <w:rPr>
          <w:rFonts w:ascii="Times New Roman" w:hAnsi="Times New Roman" w:cs="Times New Roman"/>
          <w:sz w:val="24"/>
          <w:szCs w:val="24"/>
        </w:rPr>
        <w:t xml:space="preserve"> i uroczystości rocznicowe, Dzień Rodziny, Dzień Babci i Dziadka )</w:t>
      </w:r>
      <w:r w:rsidR="00452DDE" w:rsidRPr="00BF1E12">
        <w:rPr>
          <w:rFonts w:ascii="Times New Roman" w:hAnsi="Times New Roman" w:cs="Times New Roman"/>
          <w:sz w:val="24"/>
          <w:szCs w:val="24"/>
        </w:rPr>
        <w:t xml:space="preserve"> uczestniczą mieszkańcy Starej Słupi i okolicznych wsi. </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82378F" w:rsidRPr="00BF1E12">
        <w:rPr>
          <w:rFonts w:ascii="Times New Roman" w:hAnsi="Times New Roman" w:cs="Times New Roman"/>
          <w:sz w:val="24"/>
          <w:szCs w:val="24"/>
        </w:rPr>
        <w:t xml:space="preserve">We współczesnym </w:t>
      </w:r>
      <w:r w:rsidR="0065753E">
        <w:rPr>
          <w:rFonts w:ascii="Times New Roman" w:hAnsi="Times New Roman" w:cs="Times New Roman"/>
          <w:sz w:val="24"/>
          <w:szCs w:val="24"/>
        </w:rPr>
        <w:t>świe</w:t>
      </w:r>
      <w:r w:rsidR="00452DDE" w:rsidRPr="00BF1E12">
        <w:rPr>
          <w:rFonts w:ascii="Times New Roman" w:hAnsi="Times New Roman" w:cs="Times New Roman"/>
          <w:sz w:val="24"/>
          <w:szCs w:val="24"/>
        </w:rPr>
        <w:t>cie ważną rolę w tworzeniu wizerunku szkoły w środowisku lokalnym odgrywają media.</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lastRenderedPageBreak/>
        <w:tab/>
      </w:r>
      <w:r w:rsidR="00452DDE" w:rsidRPr="00BF1E12">
        <w:rPr>
          <w:rFonts w:ascii="Times New Roman" w:hAnsi="Times New Roman" w:cs="Times New Roman"/>
          <w:sz w:val="24"/>
          <w:szCs w:val="24"/>
        </w:rPr>
        <w:t>PSP w Starej Słupi posiada stronę internetową, która jest aktualizowana  (</w:t>
      </w:r>
      <w:hyperlink r:id="rId24" w:history="1">
        <w:r w:rsidR="00452DDE" w:rsidRPr="00BF1E12">
          <w:rPr>
            <w:rStyle w:val="Hipercze"/>
            <w:rFonts w:ascii="Times New Roman" w:hAnsi="Times New Roman" w:cs="Times New Roman"/>
            <w:sz w:val="24"/>
            <w:szCs w:val="24"/>
          </w:rPr>
          <w:t>http://www.spstaraslupia.szkolnastrona.pl</w:t>
        </w:r>
      </w:hyperlink>
      <w:r w:rsidR="00452DDE" w:rsidRPr="00BF1E12">
        <w:rPr>
          <w:rFonts w:ascii="Times New Roman" w:hAnsi="Times New Roman" w:cs="Times New Roman"/>
          <w:sz w:val="24"/>
          <w:szCs w:val="24"/>
        </w:rPr>
        <w:t xml:space="preserve">) . </w:t>
      </w:r>
      <w:r w:rsidR="00C8254D" w:rsidRPr="00BF1E12">
        <w:rPr>
          <w:rFonts w:ascii="Times New Roman" w:hAnsi="Times New Roman" w:cs="Times New Roman"/>
          <w:sz w:val="24"/>
          <w:szCs w:val="24"/>
        </w:rPr>
        <w:t xml:space="preserve">Można tutaj przeczytać wszystkie ważne informacje dotyczące aktualnych wydarzeń, </w:t>
      </w:r>
      <w:r w:rsidR="0082378F" w:rsidRPr="00BF1E12">
        <w:rPr>
          <w:rFonts w:ascii="Times New Roman" w:hAnsi="Times New Roman" w:cs="Times New Roman"/>
          <w:sz w:val="24"/>
          <w:szCs w:val="24"/>
        </w:rPr>
        <w:t xml:space="preserve">obejrzeć </w:t>
      </w:r>
      <w:r w:rsidR="00C8254D" w:rsidRPr="00BF1E12">
        <w:rPr>
          <w:rFonts w:ascii="Times New Roman" w:hAnsi="Times New Roman" w:cs="Times New Roman"/>
          <w:sz w:val="24"/>
          <w:szCs w:val="24"/>
        </w:rPr>
        <w:t>galerię zdjęć, dokumenty szkolne,</w:t>
      </w:r>
      <w:r w:rsidR="0082378F" w:rsidRPr="00BF1E12">
        <w:rPr>
          <w:rFonts w:ascii="Times New Roman" w:hAnsi="Times New Roman" w:cs="Times New Roman"/>
          <w:sz w:val="24"/>
          <w:szCs w:val="24"/>
        </w:rPr>
        <w:t xml:space="preserve"> (np. Szkolny Zestaw Programów</w:t>
      </w:r>
      <w:r w:rsidR="00C8254D" w:rsidRPr="00BF1E12">
        <w:rPr>
          <w:rFonts w:ascii="Times New Roman" w:hAnsi="Times New Roman" w:cs="Times New Roman"/>
          <w:sz w:val="24"/>
          <w:szCs w:val="24"/>
        </w:rPr>
        <w:t xml:space="preserve"> Nauczania, Statut, Program Profilaktyki Uzależnień, Program Wychowawczy, Koncepcja Pracy Szkoły) informacje o programach i projektac</w:t>
      </w:r>
      <w:r w:rsidR="0082378F" w:rsidRPr="00BF1E12">
        <w:rPr>
          <w:rFonts w:ascii="Times New Roman" w:hAnsi="Times New Roman" w:cs="Times New Roman"/>
          <w:sz w:val="24"/>
          <w:szCs w:val="24"/>
        </w:rPr>
        <w:t>h realizowanych w szkole , zajęciach pozalekcyjnych, certyfikatach</w:t>
      </w:r>
      <w:r w:rsidR="00C8254D" w:rsidRPr="00BF1E12">
        <w:rPr>
          <w:rFonts w:ascii="Times New Roman" w:hAnsi="Times New Roman" w:cs="Times New Roman"/>
          <w:sz w:val="24"/>
          <w:szCs w:val="24"/>
        </w:rPr>
        <w:t>, absolwen</w:t>
      </w:r>
      <w:r w:rsidR="000861B5">
        <w:rPr>
          <w:rFonts w:ascii="Times New Roman" w:hAnsi="Times New Roman" w:cs="Times New Roman"/>
          <w:sz w:val="24"/>
          <w:szCs w:val="24"/>
        </w:rPr>
        <w:t>tów naszej szkoły, osiągnięcia.</w:t>
      </w:r>
      <w:r w:rsidR="0082378F" w:rsidRPr="00BF1E12">
        <w:rPr>
          <w:rFonts w:ascii="Times New Roman" w:hAnsi="Times New Roman" w:cs="Times New Roman"/>
          <w:sz w:val="24"/>
          <w:szCs w:val="24"/>
        </w:rPr>
        <w:t xml:space="preserve"> </w:t>
      </w:r>
      <w:r w:rsidR="00B22529" w:rsidRPr="00BF1E12">
        <w:rPr>
          <w:rFonts w:ascii="Times New Roman" w:hAnsi="Times New Roman" w:cs="Times New Roman"/>
          <w:sz w:val="24"/>
          <w:szCs w:val="24"/>
        </w:rPr>
        <w:t>Szkolna strona cieszy się dużym zainteresowaniem, na dzień 12.06.2014r. odwiedziło ją</w:t>
      </w:r>
      <w:r w:rsidR="0082378F" w:rsidRPr="00BF1E12">
        <w:rPr>
          <w:rFonts w:ascii="Times New Roman" w:hAnsi="Times New Roman" w:cs="Times New Roman"/>
          <w:sz w:val="24"/>
          <w:szCs w:val="24"/>
        </w:rPr>
        <w:t xml:space="preserve"> 102982 osób</w:t>
      </w:r>
      <w:r w:rsidR="00470131" w:rsidRPr="00BF1E12">
        <w:rPr>
          <w:rFonts w:ascii="Times New Roman" w:hAnsi="Times New Roman" w:cs="Times New Roman"/>
          <w:sz w:val="24"/>
          <w:szCs w:val="24"/>
        </w:rPr>
        <w:t>.</w:t>
      </w:r>
      <w:r w:rsidR="0082378F" w:rsidRPr="00BF1E12">
        <w:rPr>
          <w:rFonts w:ascii="Times New Roman" w:hAnsi="Times New Roman" w:cs="Times New Roman"/>
          <w:sz w:val="24"/>
          <w:szCs w:val="24"/>
        </w:rPr>
        <w:t xml:space="preserve"> </w:t>
      </w:r>
      <w:r w:rsidR="00470131" w:rsidRPr="00BF1E12">
        <w:rPr>
          <w:rFonts w:ascii="Times New Roman" w:hAnsi="Times New Roman" w:cs="Times New Roman"/>
          <w:sz w:val="24"/>
          <w:szCs w:val="24"/>
        </w:rPr>
        <w:t>Ważne informacje z życia szkoły (wydarzenia, osiągnięcia, w</w:t>
      </w:r>
      <w:r w:rsidR="000861B5">
        <w:rPr>
          <w:rFonts w:ascii="Times New Roman" w:hAnsi="Times New Roman" w:cs="Times New Roman"/>
          <w:sz w:val="24"/>
          <w:szCs w:val="24"/>
        </w:rPr>
        <w:t xml:space="preserve">yniki sprawdzianów, informacje </w:t>
      </w:r>
      <w:r w:rsidR="00470131" w:rsidRPr="00BF1E12">
        <w:rPr>
          <w:rFonts w:ascii="Times New Roman" w:hAnsi="Times New Roman" w:cs="Times New Roman"/>
          <w:sz w:val="24"/>
          <w:szCs w:val="24"/>
        </w:rPr>
        <w:t xml:space="preserve"> o projektach i programach  realizowanych przez nas) zamieszczamy na stronie internetowej Gminy Nowa Słupia. </w:t>
      </w:r>
      <w:hyperlink r:id="rId25" w:history="1">
        <w:r w:rsidR="00470131" w:rsidRPr="00BF1E12">
          <w:rPr>
            <w:rStyle w:val="Hipercze"/>
            <w:rFonts w:ascii="Times New Roman" w:hAnsi="Times New Roman" w:cs="Times New Roman"/>
            <w:sz w:val="24"/>
            <w:szCs w:val="24"/>
          </w:rPr>
          <w:t>www.nowslupia.pl</w:t>
        </w:r>
      </w:hyperlink>
      <w:r w:rsidR="00470131" w:rsidRPr="00BF1E12">
        <w:rPr>
          <w:rFonts w:ascii="Times New Roman" w:hAnsi="Times New Roman" w:cs="Times New Roman"/>
          <w:sz w:val="24"/>
          <w:szCs w:val="24"/>
        </w:rPr>
        <w:t xml:space="preserve"> (np. artykuły z 26 maja 2014r. – „Nowe ogrodzenie placu zabaw przy PSP w Starej Słupi, 20 marca 2014r. „PSP w Starej Słupi  na IV Spotkaniu Partnerskim”</w:t>
      </w:r>
      <w:r w:rsidR="000861B5">
        <w:rPr>
          <w:rFonts w:ascii="Times New Roman" w:hAnsi="Times New Roman" w:cs="Times New Roman"/>
          <w:sz w:val="24"/>
          <w:szCs w:val="24"/>
        </w:rPr>
        <w:t xml:space="preserve"> </w:t>
      </w:r>
      <w:r w:rsidR="00E659DD" w:rsidRPr="00BF1E12">
        <w:rPr>
          <w:rFonts w:ascii="Times New Roman" w:hAnsi="Times New Roman" w:cs="Times New Roman"/>
          <w:sz w:val="24"/>
          <w:szCs w:val="24"/>
        </w:rPr>
        <w:t>Współpracujemy</w:t>
      </w:r>
      <w:r w:rsidR="00470131" w:rsidRPr="00BF1E12">
        <w:rPr>
          <w:rFonts w:ascii="Times New Roman" w:hAnsi="Times New Roman" w:cs="Times New Roman"/>
          <w:sz w:val="24"/>
          <w:szCs w:val="24"/>
        </w:rPr>
        <w:t xml:space="preserve"> również z „Ech</w:t>
      </w:r>
      <w:r w:rsidR="00E659DD" w:rsidRPr="00BF1E12">
        <w:rPr>
          <w:rFonts w:ascii="Times New Roman" w:hAnsi="Times New Roman" w:cs="Times New Roman"/>
          <w:sz w:val="24"/>
          <w:szCs w:val="24"/>
        </w:rPr>
        <w:t>em</w:t>
      </w:r>
      <w:r w:rsidR="00470131" w:rsidRPr="00BF1E12">
        <w:rPr>
          <w:rFonts w:ascii="Times New Roman" w:hAnsi="Times New Roman" w:cs="Times New Roman"/>
          <w:sz w:val="24"/>
          <w:szCs w:val="24"/>
        </w:rPr>
        <w:t xml:space="preserve"> Dnia” oraz „Tygodnikiem Starachowickim”, „Gazetą Wyborczą”. W „Echu Dnia” zamieszczony został artykuł o 40-leciu PSP w Starej Słupi, w „Tygodniku Starachowickim” pojawił się artykuł na temat bieżących wydarzeń w naszej szkole, w „Gazecie Wyborczej” – „Wielka ucieczka młodych” albo ogólnopolski festiwal projektów 2.0”.</w:t>
      </w:r>
      <w:r w:rsidR="00E659DD" w:rsidRPr="00BF1E12">
        <w:rPr>
          <w:rFonts w:ascii="Times New Roman" w:hAnsi="Times New Roman" w:cs="Times New Roman"/>
          <w:sz w:val="24"/>
          <w:szCs w:val="24"/>
        </w:rPr>
        <w:t xml:space="preserve"> </w:t>
      </w:r>
      <w:r w:rsidR="00E659DD" w:rsidRPr="00BF1E12">
        <w:rPr>
          <w:rFonts w:ascii="Times New Roman" w:hAnsi="Times New Roman" w:cs="Times New Roman"/>
          <w:sz w:val="24"/>
          <w:szCs w:val="24"/>
        </w:rPr>
        <w:tab/>
      </w:r>
      <w:r w:rsidR="00E659DD" w:rsidRPr="00BF1E12">
        <w:rPr>
          <w:rFonts w:ascii="Times New Roman" w:hAnsi="Times New Roman" w:cs="Times New Roman"/>
          <w:sz w:val="24"/>
          <w:szCs w:val="24"/>
        </w:rPr>
        <w:tab/>
      </w:r>
      <w:r w:rsidR="00E659DD" w:rsidRPr="00BF1E12">
        <w:rPr>
          <w:rFonts w:ascii="Times New Roman" w:hAnsi="Times New Roman" w:cs="Times New Roman"/>
          <w:sz w:val="24"/>
          <w:szCs w:val="24"/>
        </w:rPr>
        <w:tab/>
      </w:r>
      <w:r w:rsidR="000861B5">
        <w:rPr>
          <w:rFonts w:ascii="Times New Roman" w:hAnsi="Times New Roman" w:cs="Times New Roman"/>
          <w:sz w:val="24"/>
          <w:szCs w:val="24"/>
        </w:rPr>
        <w:t xml:space="preserve">       </w:t>
      </w:r>
      <w:r w:rsidR="0037329B" w:rsidRPr="00BF1E12">
        <w:rPr>
          <w:rFonts w:ascii="Times New Roman" w:hAnsi="Times New Roman" w:cs="Times New Roman"/>
          <w:sz w:val="24"/>
          <w:szCs w:val="24"/>
        </w:rPr>
        <w:t xml:space="preserve">W bieżącym roku szkolnym nasza  szkoła uczestniczyła w projekcie „Internetowy Teatr TVP dla szkół”. To inicjatywa </w:t>
      </w:r>
      <w:r w:rsidR="001C57A9" w:rsidRPr="00BF1E12">
        <w:rPr>
          <w:rFonts w:ascii="Times New Roman" w:hAnsi="Times New Roman" w:cs="Times New Roman"/>
          <w:sz w:val="24"/>
          <w:szCs w:val="24"/>
        </w:rPr>
        <w:t>Telewizji Polskiej, której ideą jest tworzenie najszerszego dos</w:t>
      </w:r>
      <w:r w:rsidR="00E659DD" w:rsidRPr="00BF1E12">
        <w:rPr>
          <w:rFonts w:ascii="Times New Roman" w:hAnsi="Times New Roman" w:cs="Times New Roman"/>
          <w:sz w:val="24"/>
          <w:szCs w:val="24"/>
        </w:rPr>
        <w:t>tępu do wydarzeń kulturalnych n</w:t>
      </w:r>
      <w:r w:rsidR="001C57A9" w:rsidRPr="00BF1E12">
        <w:rPr>
          <w:rFonts w:ascii="Times New Roman" w:hAnsi="Times New Roman" w:cs="Times New Roman"/>
          <w:sz w:val="24"/>
          <w:szCs w:val="24"/>
        </w:rPr>
        <w:t xml:space="preserve">a wysokim poziomie. Uczniowie naszej szkoły  kl. 0-III 12.09.2013r. oglądali na żywo bajkę muzyczną pt. „Jaś i Małgosia” w reżyserii </w:t>
      </w:r>
      <w:proofErr w:type="spellStart"/>
      <w:r w:rsidR="001C57A9" w:rsidRPr="00BF1E12">
        <w:rPr>
          <w:rFonts w:ascii="Times New Roman" w:hAnsi="Times New Roman" w:cs="Times New Roman"/>
          <w:sz w:val="24"/>
          <w:szCs w:val="24"/>
        </w:rPr>
        <w:t>R.Skalmowskiego</w:t>
      </w:r>
      <w:proofErr w:type="spellEnd"/>
      <w:r w:rsidR="001C57A9" w:rsidRPr="00BF1E12">
        <w:rPr>
          <w:rFonts w:ascii="Times New Roman" w:hAnsi="Times New Roman" w:cs="Times New Roman"/>
          <w:sz w:val="24"/>
          <w:szCs w:val="24"/>
        </w:rPr>
        <w:t>. Relacja z udziału PSP w Starej Słu</w:t>
      </w:r>
      <w:r w:rsidR="00E659DD" w:rsidRPr="00BF1E12">
        <w:rPr>
          <w:rFonts w:ascii="Times New Roman" w:hAnsi="Times New Roman" w:cs="Times New Roman"/>
          <w:sz w:val="24"/>
          <w:szCs w:val="24"/>
        </w:rPr>
        <w:t xml:space="preserve">pi w projekcie została nagrana </w:t>
      </w:r>
      <w:r w:rsidR="001C57A9" w:rsidRPr="00BF1E12">
        <w:rPr>
          <w:rFonts w:ascii="Times New Roman" w:hAnsi="Times New Roman" w:cs="Times New Roman"/>
          <w:sz w:val="24"/>
          <w:szCs w:val="24"/>
        </w:rPr>
        <w:t xml:space="preserve"> przez TVP  Kielce i wyemitowana wieczorem w programie regionalnym.</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1C57A9" w:rsidRPr="00BF1E12">
        <w:rPr>
          <w:rFonts w:ascii="Times New Roman" w:hAnsi="Times New Roman" w:cs="Times New Roman"/>
          <w:sz w:val="24"/>
          <w:szCs w:val="24"/>
        </w:rPr>
        <w:t>Uczniowie naszej szkoły uczestniczą w różnych konkursach, zawodach sportowych</w:t>
      </w:r>
      <w:r w:rsidR="0065753E">
        <w:rPr>
          <w:rFonts w:ascii="Times New Roman" w:hAnsi="Times New Roman" w:cs="Times New Roman"/>
          <w:sz w:val="24"/>
          <w:szCs w:val="24"/>
        </w:rPr>
        <w:t xml:space="preserve">               </w:t>
      </w:r>
      <w:r w:rsidR="001C57A9" w:rsidRPr="00BF1E12">
        <w:rPr>
          <w:rFonts w:ascii="Times New Roman" w:hAnsi="Times New Roman" w:cs="Times New Roman"/>
          <w:sz w:val="24"/>
          <w:szCs w:val="24"/>
        </w:rPr>
        <w:t xml:space="preserve"> o zasięgu lokalnym odnosząc sukcesy. Od wielu lat uzyskują bardzo dobre wyniki na sprawdzianie </w:t>
      </w:r>
      <w:r w:rsidR="00E659DD" w:rsidRPr="00BF1E12">
        <w:rPr>
          <w:rFonts w:ascii="Times New Roman" w:hAnsi="Times New Roman" w:cs="Times New Roman"/>
          <w:sz w:val="24"/>
          <w:szCs w:val="24"/>
        </w:rPr>
        <w:t>n</w:t>
      </w:r>
      <w:r w:rsidR="001C57A9" w:rsidRPr="00BF1E12">
        <w:rPr>
          <w:rFonts w:ascii="Times New Roman" w:hAnsi="Times New Roman" w:cs="Times New Roman"/>
          <w:sz w:val="24"/>
          <w:szCs w:val="24"/>
        </w:rPr>
        <w:t>a zakończenie szkoły podstawowej, prezentują się na akademiach, imprezach organizowanych na terenie Gmin</w:t>
      </w:r>
      <w:r w:rsidR="00E659DD" w:rsidRPr="00BF1E12">
        <w:rPr>
          <w:rFonts w:ascii="Times New Roman" w:hAnsi="Times New Roman" w:cs="Times New Roman"/>
          <w:sz w:val="24"/>
          <w:szCs w:val="24"/>
        </w:rPr>
        <w:t>y Nowa Słupia, przygotowują</w:t>
      </w:r>
      <w:r w:rsidR="001C57A9" w:rsidRPr="00BF1E12">
        <w:rPr>
          <w:rFonts w:ascii="Times New Roman" w:hAnsi="Times New Roman" w:cs="Times New Roman"/>
          <w:sz w:val="24"/>
          <w:szCs w:val="24"/>
        </w:rPr>
        <w:t xml:space="preserve"> oprawę liturgiczną w Kościele parafialnym p/</w:t>
      </w:r>
      <w:r w:rsidR="00DB47C4" w:rsidRPr="00BF1E12">
        <w:rPr>
          <w:rFonts w:ascii="Times New Roman" w:hAnsi="Times New Roman" w:cs="Times New Roman"/>
          <w:sz w:val="24"/>
          <w:szCs w:val="24"/>
        </w:rPr>
        <w:t xml:space="preserve">w św. Wawrzyńca w Nowej Słupi.  </w:t>
      </w:r>
      <w:r w:rsidR="001C57A9" w:rsidRPr="00BF1E12">
        <w:rPr>
          <w:rFonts w:ascii="Times New Roman" w:hAnsi="Times New Roman" w:cs="Times New Roman"/>
          <w:sz w:val="24"/>
          <w:szCs w:val="24"/>
        </w:rPr>
        <w:t xml:space="preserve">Wszystkie wymienione wyżej działania budują pozytywny wizerunek naszej szkoły w środowisku lokalnym. </w:t>
      </w:r>
    </w:p>
    <w:p w:rsidR="00B5506C" w:rsidRPr="00BF1E12" w:rsidRDefault="00B5506C" w:rsidP="00BF1E12">
      <w:pPr>
        <w:spacing w:line="360" w:lineRule="auto"/>
        <w:jc w:val="both"/>
        <w:rPr>
          <w:rFonts w:ascii="Times New Roman" w:hAnsi="Times New Roman" w:cs="Times New Roman"/>
        </w:rPr>
      </w:pPr>
    </w:p>
    <w:p w:rsidR="00B5506C" w:rsidRPr="00BF1E12" w:rsidRDefault="00B5506C" w:rsidP="00BF1E12">
      <w:pPr>
        <w:pStyle w:val="Akapitzlist"/>
        <w:numPr>
          <w:ilvl w:val="0"/>
          <w:numId w:val="10"/>
        </w:numPr>
        <w:spacing w:line="360" w:lineRule="auto"/>
        <w:jc w:val="both"/>
        <w:rPr>
          <w:rFonts w:ascii="Times New Roman" w:hAnsi="Times New Roman" w:cs="Times New Roman"/>
          <w:b/>
          <w:sz w:val="32"/>
          <w:szCs w:val="32"/>
        </w:rPr>
      </w:pPr>
      <w:r w:rsidRPr="00BF1E12">
        <w:rPr>
          <w:rFonts w:ascii="Times New Roman" w:hAnsi="Times New Roman" w:cs="Times New Roman"/>
          <w:b/>
          <w:sz w:val="32"/>
          <w:szCs w:val="32"/>
        </w:rPr>
        <w:t>W jaki sposób szkoła współpracuje z instytucjami</w:t>
      </w:r>
      <w:r w:rsidR="00BD781A" w:rsidRPr="00BF1E12">
        <w:rPr>
          <w:rFonts w:ascii="Times New Roman" w:hAnsi="Times New Roman" w:cs="Times New Roman"/>
          <w:b/>
          <w:sz w:val="32"/>
          <w:szCs w:val="32"/>
        </w:rPr>
        <w:t xml:space="preserve">                     </w:t>
      </w:r>
      <w:r w:rsidRPr="00BF1E12">
        <w:rPr>
          <w:rFonts w:ascii="Times New Roman" w:hAnsi="Times New Roman" w:cs="Times New Roman"/>
          <w:b/>
          <w:sz w:val="32"/>
          <w:szCs w:val="32"/>
        </w:rPr>
        <w:t xml:space="preserve"> i organizacjami działającymi w środowisku?</w:t>
      </w:r>
    </w:p>
    <w:p w:rsidR="00B5506C" w:rsidRPr="000861B5" w:rsidRDefault="00B5506C" w:rsidP="00B5506C">
      <w:pPr>
        <w:pStyle w:val="Akapitzlist"/>
        <w:numPr>
          <w:ilvl w:val="0"/>
          <w:numId w:val="10"/>
        </w:numPr>
        <w:spacing w:line="360" w:lineRule="auto"/>
        <w:jc w:val="both"/>
        <w:rPr>
          <w:rFonts w:ascii="Times New Roman" w:hAnsi="Times New Roman" w:cs="Times New Roman"/>
          <w:b/>
          <w:sz w:val="32"/>
          <w:szCs w:val="32"/>
        </w:rPr>
      </w:pPr>
      <w:r w:rsidRPr="00BF1E12">
        <w:rPr>
          <w:rFonts w:ascii="Times New Roman" w:hAnsi="Times New Roman" w:cs="Times New Roman"/>
          <w:b/>
          <w:sz w:val="32"/>
          <w:szCs w:val="32"/>
        </w:rPr>
        <w:lastRenderedPageBreak/>
        <w:t xml:space="preserve">Jakie korzyści odnoszą uczniowie dzięki współpracy ze środowiskiem lokalnym? </w:t>
      </w:r>
    </w:p>
    <w:tbl>
      <w:tblPr>
        <w:tblStyle w:val="Tabela-Siatka"/>
        <w:tblW w:w="10774" w:type="dxa"/>
        <w:tblInd w:w="-743" w:type="dxa"/>
        <w:tblLook w:val="04A0" w:firstRow="1" w:lastRow="0" w:firstColumn="1" w:lastColumn="0" w:noHBand="0" w:noVBand="1"/>
      </w:tblPr>
      <w:tblGrid>
        <w:gridCol w:w="3119"/>
        <w:gridCol w:w="3765"/>
        <w:gridCol w:w="3890"/>
      </w:tblGrid>
      <w:tr w:rsidR="00B5506C" w:rsidTr="00C12566">
        <w:tc>
          <w:tcPr>
            <w:tcW w:w="3119" w:type="dxa"/>
          </w:tcPr>
          <w:p w:rsidR="00B5506C" w:rsidRPr="00F54FE1" w:rsidRDefault="00B5506C" w:rsidP="00C12566">
            <w:pPr>
              <w:jc w:val="center"/>
              <w:rPr>
                <w:b/>
                <w:sz w:val="24"/>
                <w:szCs w:val="24"/>
              </w:rPr>
            </w:pPr>
            <w:r w:rsidRPr="00F54FE1">
              <w:rPr>
                <w:b/>
                <w:sz w:val="24"/>
                <w:szCs w:val="24"/>
              </w:rPr>
              <w:t>Nazwa Instytucji/Organizacji</w:t>
            </w:r>
          </w:p>
        </w:tc>
        <w:tc>
          <w:tcPr>
            <w:tcW w:w="3765" w:type="dxa"/>
          </w:tcPr>
          <w:p w:rsidR="00B5506C" w:rsidRDefault="00BD781A" w:rsidP="00C12566">
            <w:pPr>
              <w:jc w:val="center"/>
              <w:rPr>
                <w:b/>
                <w:sz w:val="24"/>
                <w:szCs w:val="24"/>
              </w:rPr>
            </w:pPr>
            <w:r>
              <w:rPr>
                <w:b/>
                <w:sz w:val="24"/>
                <w:szCs w:val="24"/>
              </w:rPr>
              <w:t>Forma w</w:t>
            </w:r>
            <w:r w:rsidR="00B5506C" w:rsidRPr="00F54FE1">
              <w:rPr>
                <w:b/>
                <w:sz w:val="24"/>
                <w:szCs w:val="24"/>
              </w:rPr>
              <w:t>spółpracy</w:t>
            </w:r>
          </w:p>
          <w:p w:rsidR="00B5506C" w:rsidRPr="00F54FE1" w:rsidRDefault="00B5506C" w:rsidP="00C12566">
            <w:pPr>
              <w:jc w:val="center"/>
              <w:rPr>
                <w:b/>
                <w:sz w:val="24"/>
                <w:szCs w:val="24"/>
              </w:rPr>
            </w:pPr>
          </w:p>
        </w:tc>
        <w:tc>
          <w:tcPr>
            <w:tcW w:w="3890" w:type="dxa"/>
          </w:tcPr>
          <w:p w:rsidR="00B5506C" w:rsidRPr="00F54FE1" w:rsidRDefault="00B5506C" w:rsidP="00C12566">
            <w:pPr>
              <w:jc w:val="center"/>
              <w:rPr>
                <w:b/>
                <w:sz w:val="24"/>
                <w:szCs w:val="24"/>
              </w:rPr>
            </w:pPr>
            <w:r w:rsidRPr="00F54FE1">
              <w:rPr>
                <w:b/>
                <w:sz w:val="24"/>
                <w:szCs w:val="24"/>
              </w:rPr>
              <w:t>Efekty dla uczniów/szkoły</w:t>
            </w:r>
          </w:p>
        </w:tc>
      </w:tr>
      <w:tr w:rsidR="00B5506C" w:rsidTr="00C12566">
        <w:tc>
          <w:tcPr>
            <w:tcW w:w="3119" w:type="dxa"/>
          </w:tcPr>
          <w:p w:rsidR="00B5506C" w:rsidRDefault="00B5506C" w:rsidP="00C12566">
            <w:r>
              <w:t>Stowarzyszenie na rzecz rozwoju oświaty w Starej Słupi - ,,Szklany Dom’’.</w:t>
            </w:r>
          </w:p>
        </w:tc>
        <w:tc>
          <w:tcPr>
            <w:tcW w:w="3765" w:type="dxa"/>
          </w:tcPr>
          <w:p w:rsidR="00B5506C" w:rsidRDefault="00B5506C" w:rsidP="00C12566">
            <w:r>
              <w:t>Organ prowadzący szkołę.</w:t>
            </w:r>
          </w:p>
        </w:tc>
        <w:tc>
          <w:tcPr>
            <w:tcW w:w="3890" w:type="dxa"/>
          </w:tcPr>
          <w:p w:rsidR="00B5506C" w:rsidRDefault="00B5506C" w:rsidP="00C12566">
            <w:r>
              <w:t>Zapewnienie edukacji na wysokim poziomie, bar</w:t>
            </w:r>
            <w:r w:rsidR="00BD781A">
              <w:t xml:space="preserve">dzo dobrego wyposażenia w pomoce </w:t>
            </w:r>
            <w:r>
              <w:t xml:space="preserve"> dydaktyczne.</w:t>
            </w:r>
          </w:p>
          <w:p w:rsidR="00B5506C" w:rsidRDefault="00B5506C" w:rsidP="00C12566"/>
        </w:tc>
      </w:tr>
      <w:tr w:rsidR="00B5506C" w:rsidTr="00C12566">
        <w:tc>
          <w:tcPr>
            <w:tcW w:w="3119" w:type="dxa"/>
          </w:tcPr>
          <w:p w:rsidR="00B5506C" w:rsidRDefault="00B5506C" w:rsidP="00C12566">
            <w:r>
              <w:t xml:space="preserve">Uczniowski Klub Sportowy </w:t>
            </w:r>
            <w:r w:rsidR="00BD781A">
              <w:t>„</w:t>
            </w:r>
            <w:r>
              <w:t>Stara Słupia</w:t>
            </w:r>
            <w:r w:rsidR="00BD781A">
              <w:t>”</w:t>
            </w:r>
            <w:r>
              <w:t>.</w:t>
            </w:r>
          </w:p>
        </w:tc>
        <w:tc>
          <w:tcPr>
            <w:tcW w:w="3765" w:type="dxa"/>
          </w:tcPr>
          <w:p w:rsidR="00B5506C" w:rsidRDefault="00B5506C" w:rsidP="00C12566">
            <w:r>
              <w:t xml:space="preserve">Powołanie sekcji </w:t>
            </w:r>
            <w:proofErr w:type="spellStart"/>
            <w:r>
              <w:t>bilarda</w:t>
            </w:r>
            <w:proofErr w:type="spellEnd"/>
            <w:r>
              <w:t>.</w:t>
            </w:r>
          </w:p>
        </w:tc>
        <w:tc>
          <w:tcPr>
            <w:tcW w:w="3890" w:type="dxa"/>
          </w:tcPr>
          <w:p w:rsidR="00B5506C" w:rsidRDefault="00BD781A" w:rsidP="00C12566">
            <w:r>
              <w:t>Pro</w:t>
            </w:r>
            <w:r w:rsidR="00B5506C">
              <w:t xml:space="preserve">mowanie edukacyjnych </w:t>
            </w:r>
          </w:p>
          <w:p w:rsidR="00B5506C" w:rsidRDefault="00B5506C" w:rsidP="00C12566">
            <w:r>
              <w:t>i wychowawczych wartości sportu. Reprezentowanie szkoły w zawodach.</w:t>
            </w:r>
          </w:p>
          <w:p w:rsidR="00B5506C" w:rsidRDefault="00B5506C" w:rsidP="00C12566"/>
        </w:tc>
      </w:tr>
      <w:tr w:rsidR="00B5506C" w:rsidTr="00C12566">
        <w:tc>
          <w:tcPr>
            <w:tcW w:w="3119" w:type="dxa"/>
          </w:tcPr>
          <w:p w:rsidR="00B5506C" w:rsidRDefault="00B5506C" w:rsidP="00C12566">
            <w:r>
              <w:t>Świętokrzyski Park Narodowy.</w:t>
            </w:r>
          </w:p>
        </w:tc>
        <w:tc>
          <w:tcPr>
            <w:tcW w:w="3765" w:type="dxa"/>
          </w:tcPr>
          <w:p w:rsidR="00B5506C" w:rsidRDefault="00B5506C" w:rsidP="00C12566">
            <w:r>
              <w:t xml:space="preserve">Udział uczniów w lekcjach w terenie – wejście na Łysicę. Prelekcje o florze </w:t>
            </w:r>
          </w:p>
          <w:p w:rsidR="00B5506C" w:rsidRDefault="00B5506C" w:rsidP="00C12566">
            <w:r>
              <w:t>i faunie.</w:t>
            </w:r>
          </w:p>
        </w:tc>
        <w:tc>
          <w:tcPr>
            <w:tcW w:w="3890" w:type="dxa"/>
          </w:tcPr>
          <w:p w:rsidR="00B5506C" w:rsidRDefault="00B5506C" w:rsidP="00C12566">
            <w:r>
              <w:t>Poszerzenie wiedzy uczniów</w:t>
            </w:r>
            <w:r w:rsidR="00BD781A">
              <w:t xml:space="preserve"> o ŚPN i jego otulinie. Rozbudz</w:t>
            </w:r>
            <w:r>
              <w:t xml:space="preserve">anie zainteresowania uczniów ich Małą Ojczyzną. Pogłębianie </w:t>
            </w:r>
          </w:p>
          <w:p w:rsidR="00B5506C" w:rsidRDefault="00B5506C" w:rsidP="00C12566">
            <w:r>
              <w:t>i poszerzanie wiadomości przyrodniczych i ekologicznych.</w:t>
            </w:r>
          </w:p>
          <w:p w:rsidR="00B5506C" w:rsidRDefault="00B5506C" w:rsidP="00C12566"/>
        </w:tc>
      </w:tr>
      <w:tr w:rsidR="00B5506C" w:rsidTr="00C12566">
        <w:tc>
          <w:tcPr>
            <w:tcW w:w="3119" w:type="dxa"/>
          </w:tcPr>
          <w:p w:rsidR="00B5506C" w:rsidRDefault="00B5506C" w:rsidP="00C12566">
            <w:r>
              <w:t>Nadleśnictwo Łagów.</w:t>
            </w:r>
          </w:p>
        </w:tc>
        <w:tc>
          <w:tcPr>
            <w:tcW w:w="3765" w:type="dxa"/>
          </w:tcPr>
          <w:p w:rsidR="00B5506C" w:rsidRDefault="00B5506C" w:rsidP="00C12566">
            <w:r>
              <w:t>Udział w konkursie organizowanym przez nadleśnictwo. Przygotowanie uczniów do konkursu.</w:t>
            </w:r>
          </w:p>
          <w:p w:rsidR="00B5506C" w:rsidRDefault="00B5506C" w:rsidP="00C12566"/>
        </w:tc>
        <w:tc>
          <w:tcPr>
            <w:tcW w:w="3890" w:type="dxa"/>
          </w:tcPr>
          <w:p w:rsidR="00B5506C" w:rsidRDefault="00BD781A" w:rsidP="00C12566">
            <w:r>
              <w:t xml:space="preserve">Rozszerzenie i utrwalanie </w:t>
            </w:r>
            <w:r w:rsidR="00B5506C">
              <w:t>wiedzy przyrodniczej uczniów.</w:t>
            </w:r>
          </w:p>
        </w:tc>
      </w:tr>
      <w:tr w:rsidR="00B5506C" w:rsidTr="00C12566">
        <w:tc>
          <w:tcPr>
            <w:tcW w:w="3119" w:type="dxa"/>
          </w:tcPr>
          <w:p w:rsidR="00B5506C" w:rsidRDefault="00B5506C" w:rsidP="00C12566">
            <w:r>
              <w:t xml:space="preserve">Koło Łowieckie ,,Góra </w:t>
            </w:r>
            <w:proofErr w:type="spellStart"/>
            <w:r>
              <w:t>Chełmowa</w:t>
            </w:r>
            <w:proofErr w:type="spellEnd"/>
            <w:r>
              <w:t>’’.</w:t>
            </w:r>
          </w:p>
        </w:tc>
        <w:tc>
          <w:tcPr>
            <w:tcW w:w="3765" w:type="dxa"/>
          </w:tcPr>
          <w:p w:rsidR="00B5506C" w:rsidRDefault="00B5506C" w:rsidP="00C12566">
            <w:r>
              <w:t xml:space="preserve">Dokarmianie przez uczniów zwierząt </w:t>
            </w:r>
          </w:p>
          <w:p w:rsidR="00B5506C" w:rsidRDefault="00B5506C" w:rsidP="00C12566">
            <w:r>
              <w:t xml:space="preserve">w czasie zimy. Organizacja przez Koło Łowieckie ,,Góra </w:t>
            </w:r>
            <w:proofErr w:type="spellStart"/>
            <w:r>
              <w:t>Chełmowa</w:t>
            </w:r>
            <w:proofErr w:type="spellEnd"/>
            <w:r>
              <w:t>’’ Dnia Dziecka.</w:t>
            </w:r>
          </w:p>
        </w:tc>
        <w:tc>
          <w:tcPr>
            <w:tcW w:w="3890" w:type="dxa"/>
          </w:tcPr>
          <w:p w:rsidR="00B5506C" w:rsidRDefault="00B5506C" w:rsidP="00C12566">
            <w:r>
              <w:t>Kształtowanie postawy wrażliwości na potrzeby opieki nad zwierzętami. Udział uczniów w Dniu Dziecka – wspólne ognisko z myśliwymi (pieczenie kiełbasek przy ognisku), gry i zabawy sportowe, taneczne.</w:t>
            </w:r>
          </w:p>
          <w:p w:rsidR="00B5506C" w:rsidRDefault="00B5506C" w:rsidP="00C12566"/>
        </w:tc>
      </w:tr>
      <w:tr w:rsidR="00B5506C" w:rsidTr="00C12566">
        <w:tc>
          <w:tcPr>
            <w:tcW w:w="3119" w:type="dxa"/>
          </w:tcPr>
          <w:p w:rsidR="00B5506C" w:rsidRDefault="00B5506C" w:rsidP="00C12566">
            <w:r>
              <w:t xml:space="preserve">Okoliczne szkoły: </w:t>
            </w:r>
          </w:p>
          <w:p w:rsidR="00B5506C" w:rsidRDefault="00B5506C" w:rsidP="00C12566">
            <w:r>
              <w:t xml:space="preserve">PSP w Jeleniowie, </w:t>
            </w:r>
          </w:p>
          <w:p w:rsidR="00B5506C" w:rsidRDefault="00B5506C" w:rsidP="00C12566">
            <w:r>
              <w:t>PSP w Pokrzywiance.</w:t>
            </w:r>
          </w:p>
        </w:tc>
        <w:tc>
          <w:tcPr>
            <w:tcW w:w="3765" w:type="dxa"/>
          </w:tcPr>
          <w:p w:rsidR="00B5506C" w:rsidRDefault="00B5506C" w:rsidP="00C12566">
            <w:r>
              <w:t xml:space="preserve">Wspólna organizacja i przeprowadzenie wycieczek szkolnych - ,,zielona szkoła’’, wyjazd do teatru. Szkolenie ,,Profesjonalny trener’’. Organizacja egzaminów zewnętrznych – sprawdzianów w szkole podstawowej. </w:t>
            </w:r>
          </w:p>
          <w:p w:rsidR="00B5506C" w:rsidRDefault="00B5506C" w:rsidP="00C12566"/>
        </w:tc>
        <w:tc>
          <w:tcPr>
            <w:tcW w:w="3890" w:type="dxa"/>
          </w:tcPr>
          <w:p w:rsidR="00B5506C" w:rsidRDefault="00B5506C" w:rsidP="00C12566">
            <w:r>
              <w:t>Wzajemnie wspi</w:t>
            </w:r>
            <w:r w:rsidR="00BD781A">
              <w:t>eranie się w organizacji spraw</w:t>
            </w:r>
            <w:r>
              <w:t>d</w:t>
            </w:r>
            <w:r w:rsidR="00BD781A">
              <w:t xml:space="preserve">zianu </w:t>
            </w:r>
            <w:r>
              <w:t>na zakończenie szkoły podstawowej: Wspólne wycieczki, wyjazdy do teatru.</w:t>
            </w:r>
          </w:p>
        </w:tc>
      </w:tr>
      <w:tr w:rsidR="00B5506C" w:rsidTr="00C12566">
        <w:tc>
          <w:tcPr>
            <w:tcW w:w="3119" w:type="dxa"/>
          </w:tcPr>
          <w:p w:rsidR="00B5506C" w:rsidRDefault="00B5506C" w:rsidP="00C12566">
            <w:r>
              <w:t xml:space="preserve">Gminny Ośrodek Kultury </w:t>
            </w:r>
          </w:p>
          <w:p w:rsidR="00B5506C" w:rsidRDefault="00B5506C" w:rsidP="00C12566">
            <w:r>
              <w:t>w Rudkach</w:t>
            </w:r>
          </w:p>
        </w:tc>
        <w:tc>
          <w:tcPr>
            <w:tcW w:w="3765" w:type="dxa"/>
          </w:tcPr>
          <w:p w:rsidR="00B5506C" w:rsidRDefault="00B5506C" w:rsidP="00C12566">
            <w:r>
              <w:t>Udział uczniów w warsztatach edukacyjnych w Centrum Kulturow</w:t>
            </w:r>
            <w:r w:rsidR="00BD781A">
              <w:t>o-Archeologicznym w Nowej Słupi</w:t>
            </w:r>
            <w:r w:rsidR="0065753E">
              <w:t>, w</w:t>
            </w:r>
            <w:r>
              <w:t xml:space="preserve"> XVI Gminnym Przeglądzie Prze</w:t>
            </w:r>
            <w:r w:rsidR="00BD781A">
              <w:t>dstawień Jasełkowych, mikołajka</w:t>
            </w:r>
            <w:r>
              <w:t>ch.</w:t>
            </w:r>
          </w:p>
          <w:p w:rsidR="00B5506C" w:rsidRDefault="00B5506C" w:rsidP="00C12566">
            <w:r>
              <w:t xml:space="preserve">Udział nauczycieli i pracowników </w:t>
            </w:r>
          </w:p>
          <w:p w:rsidR="00B5506C" w:rsidRDefault="00BD781A" w:rsidP="00C12566">
            <w:r>
              <w:t>w akademii z okazji D</w:t>
            </w:r>
            <w:r w:rsidR="00B5506C">
              <w:t xml:space="preserve">nia </w:t>
            </w:r>
            <w:r>
              <w:t>N</w:t>
            </w:r>
            <w:r w:rsidR="00B5506C">
              <w:t>auczyciela.</w:t>
            </w:r>
          </w:p>
          <w:p w:rsidR="00B5506C" w:rsidRDefault="00B5506C" w:rsidP="00C12566">
            <w:r>
              <w:t>Bogata oferta warsztatów prowadzonych przez GOK. Wypożyczanie strojów na różne imprezy szkolne.</w:t>
            </w:r>
          </w:p>
          <w:p w:rsidR="00B5506C" w:rsidRDefault="00B5506C" w:rsidP="00C12566"/>
        </w:tc>
        <w:tc>
          <w:tcPr>
            <w:tcW w:w="3890" w:type="dxa"/>
          </w:tcPr>
          <w:p w:rsidR="00B5506C" w:rsidRDefault="00B5506C" w:rsidP="00C12566">
            <w:r>
              <w:t>Poszerzanie wiadomości z historii. Korzystanie przez uczniów z bogatej oferty warsztatów prowadzonych przez GOK. Wypożyczanie strojów na różne imprezy szkolne.</w:t>
            </w:r>
          </w:p>
          <w:p w:rsidR="00B5506C" w:rsidRDefault="00B5506C" w:rsidP="00C12566"/>
        </w:tc>
      </w:tr>
      <w:tr w:rsidR="00B5506C" w:rsidTr="00C12566">
        <w:tc>
          <w:tcPr>
            <w:tcW w:w="3119" w:type="dxa"/>
          </w:tcPr>
          <w:p w:rsidR="00B5506C" w:rsidRDefault="00BD781A" w:rsidP="00C12566">
            <w:r>
              <w:lastRenderedPageBreak/>
              <w:t>Parafia r</w:t>
            </w:r>
            <w:r w:rsidR="00B5506C">
              <w:t>zymsko-katolicka p/w św. Wawrzyńca w Nowej Słupi.</w:t>
            </w:r>
          </w:p>
        </w:tc>
        <w:tc>
          <w:tcPr>
            <w:tcW w:w="3765" w:type="dxa"/>
          </w:tcPr>
          <w:p w:rsidR="00B5506C" w:rsidRDefault="00B5506C" w:rsidP="00C12566">
            <w:r>
              <w:t>Oprawa liturgiczna mszy świętych, uroczystości kościelnych. Organizacja rekolekcji wielkopostnych.</w:t>
            </w:r>
          </w:p>
          <w:p w:rsidR="00B5506C" w:rsidRDefault="00B5506C" w:rsidP="00C12566"/>
        </w:tc>
        <w:tc>
          <w:tcPr>
            <w:tcW w:w="3890" w:type="dxa"/>
          </w:tcPr>
          <w:p w:rsidR="00B5506C" w:rsidRDefault="00BD781A" w:rsidP="00C12566">
            <w:r>
              <w:t>Możliwość prezentacji uczniów ma forum Gminy Nowa Słupia (</w:t>
            </w:r>
            <w:proofErr w:type="spellStart"/>
            <w:r>
              <w:t>np</w:t>
            </w:r>
            <w:proofErr w:type="spellEnd"/>
            <w:r>
              <w:t>: śpiew)</w:t>
            </w:r>
          </w:p>
        </w:tc>
      </w:tr>
      <w:tr w:rsidR="00B5506C" w:rsidTr="00C12566">
        <w:tc>
          <w:tcPr>
            <w:tcW w:w="3119" w:type="dxa"/>
          </w:tcPr>
          <w:p w:rsidR="00B5506C" w:rsidRDefault="00B5506C" w:rsidP="00C12566">
            <w:r>
              <w:t xml:space="preserve">Ochotnicza Straż Pożarna </w:t>
            </w:r>
          </w:p>
          <w:p w:rsidR="00B5506C" w:rsidRDefault="00B5506C" w:rsidP="00C12566">
            <w:r>
              <w:t>w Starej Słupi.</w:t>
            </w:r>
          </w:p>
        </w:tc>
        <w:tc>
          <w:tcPr>
            <w:tcW w:w="3765" w:type="dxa"/>
          </w:tcPr>
          <w:p w:rsidR="00B5506C" w:rsidRDefault="00B5506C" w:rsidP="00C12566">
            <w:r>
              <w:t>Organizowanie przez strażaków próbnych alarmów na wypadek pożaru, pokaz sprzętu.</w:t>
            </w:r>
          </w:p>
          <w:p w:rsidR="00B5506C" w:rsidRDefault="00B5506C" w:rsidP="00C12566">
            <w:r>
              <w:t>Wycinka drzew na placu szkolnym.</w:t>
            </w:r>
          </w:p>
          <w:p w:rsidR="00B5506C" w:rsidRDefault="00B5506C" w:rsidP="00C12566">
            <w:r>
              <w:t>Przynależność grupy uczniów do młodzieżowych drużyn OSP.</w:t>
            </w:r>
          </w:p>
          <w:p w:rsidR="00B5506C" w:rsidRDefault="00B5506C" w:rsidP="00C12566"/>
        </w:tc>
        <w:tc>
          <w:tcPr>
            <w:tcW w:w="3890" w:type="dxa"/>
          </w:tcPr>
          <w:p w:rsidR="00B5506C" w:rsidRDefault="00B5506C" w:rsidP="00C12566">
            <w:r>
              <w:t>Uświadamianie dzieciom jak należy zachować się na wypadek pożaru. Przynależność grupy uczniów do młodzieżowych drużyn OSP.</w:t>
            </w:r>
          </w:p>
          <w:p w:rsidR="00B5506C" w:rsidRDefault="00B5506C" w:rsidP="00C12566"/>
        </w:tc>
      </w:tr>
      <w:tr w:rsidR="00B5506C" w:rsidTr="00C12566">
        <w:tc>
          <w:tcPr>
            <w:tcW w:w="3119" w:type="dxa"/>
          </w:tcPr>
          <w:p w:rsidR="00B5506C" w:rsidRDefault="00BD781A" w:rsidP="00C12566">
            <w:r>
              <w:t>Biuro T</w:t>
            </w:r>
            <w:r w:rsidR="00B5506C">
              <w:t>urystyczne ,,Horyzont’’</w:t>
            </w:r>
          </w:p>
          <w:p w:rsidR="00B5506C" w:rsidRDefault="00B5506C" w:rsidP="00C12566">
            <w:r>
              <w:t>z Ostrowca Świętokrzyskiego.</w:t>
            </w:r>
          </w:p>
        </w:tc>
        <w:tc>
          <w:tcPr>
            <w:tcW w:w="3765" w:type="dxa"/>
          </w:tcPr>
          <w:p w:rsidR="00B5506C" w:rsidRDefault="00B5506C" w:rsidP="00C12566">
            <w:r>
              <w:t>Organizacja wycieczek</w:t>
            </w:r>
            <w:r w:rsidR="00BD781A">
              <w:t>,</w:t>
            </w:r>
            <w:r>
              <w:t xml:space="preserve"> ,,zielonej szkoły’’.</w:t>
            </w:r>
          </w:p>
          <w:p w:rsidR="00B5506C" w:rsidRDefault="00B5506C" w:rsidP="00C12566"/>
        </w:tc>
        <w:tc>
          <w:tcPr>
            <w:tcW w:w="3890" w:type="dxa"/>
          </w:tcPr>
          <w:p w:rsidR="00B5506C" w:rsidRDefault="00B5506C" w:rsidP="00C12566">
            <w:r>
              <w:t>Wyjazd dzieci na ,,zieloną szkołę’’ na Roztocze.</w:t>
            </w:r>
          </w:p>
        </w:tc>
      </w:tr>
      <w:tr w:rsidR="00B5506C" w:rsidTr="00C12566">
        <w:tc>
          <w:tcPr>
            <w:tcW w:w="3119" w:type="dxa"/>
          </w:tcPr>
          <w:p w:rsidR="00B5506C" w:rsidRDefault="00B5506C" w:rsidP="00C12566">
            <w:r>
              <w:t xml:space="preserve">Gminny Ośrodek Zdrowia </w:t>
            </w:r>
          </w:p>
          <w:p w:rsidR="00B5506C" w:rsidRDefault="00B5506C" w:rsidP="00C12566">
            <w:r>
              <w:t>w Nowej Słupi.</w:t>
            </w:r>
          </w:p>
        </w:tc>
        <w:tc>
          <w:tcPr>
            <w:tcW w:w="3765" w:type="dxa"/>
          </w:tcPr>
          <w:p w:rsidR="00B5506C" w:rsidRDefault="00B5506C" w:rsidP="00C12566">
            <w:r>
              <w:t xml:space="preserve">Opieka zdrowotna dla uczniów. Szczepienia, bilans, </w:t>
            </w:r>
            <w:proofErr w:type="spellStart"/>
            <w:r>
              <w:t>elmeksowanie</w:t>
            </w:r>
            <w:proofErr w:type="spellEnd"/>
            <w:r>
              <w:t xml:space="preserve"> zębów.</w:t>
            </w:r>
          </w:p>
        </w:tc>
        <w:tc>
          <w:tcPr>
            <w:tcW w:w="3890" w:type="dxa"/>
          </w:tcPr>
          <w:p w:rsidR="00B5506C" w:rsidRDefault="00B5506C" w:rsidP="00C12566">
            <w:r>
              <w:t xml:space="preserve">Zapewnianie uczniom opieki zdrowotnej (bilans, szczepienia). Uświadomienie dzieciom potrzeby dbania o zęby – </w:t>
            </w:r>
            <w:proofErr w:type="spellStart"/>
            <w:r>
              <w:t>elmeksowanie</w:t>
            </w:r>
            <w:proofErr w:type="spellEnd"/>
            <w:r>
              <w:t xml:space="preserve"> zębów.</w:t>
            </w:r>
          </w:p>
          <w:p w:rsidR="00B5506C" w:rsidRDefault="00B5506C" w:rsidP="00C12566"/>
        </w:tc>
      </w:tr>
      <w:tr w:rsidR="00B5506C" w:rsidTr="00C12566">
        <w:tc>
          <w:tcPr>
            <w:tcW w:w="3119" w:type="dxa"/>
          </w:tcPr>
          <w:p w:rsidR="00B5506C" w:rsidRDefault="00B5506C" w:rsidP="00C12566">
            <w:r>
              <w:t>Komenda Powiatowa Policji</w:t>
            </w:r>
          </w:p>
          <w:p w:rsidR="00B5506C" w:rsidRDefault="00B5506C" w:rsidP="00C12566">
            <w:r>
              <w:t>w Kielcach.</w:t>
            </w:r>
          </w:p>
        </w:tc>
        <w:tc>
          <w:tcPr>
            <w:tcW w:w="3765" w:type="dxa"/>
          </w:tcPr>
          <w:p w:rsidR="00B5506C" w:rsidRDefault="00B5506C" w:rsidP="00C12566">
            <w:r>
              <w:t>Warsztaty edukacyjno</w:t>
            </w:r>
            <w:r w:rsidR="00BD781A">
              <w:t>-</w:t>
            </w:r>
            <w:r>
              <w:t xml:space="preserve"> prewencyjne na temat bezpieczeństwa w życiu codziennym, unikanie niebezpieczeństw.</w:t>
            </w:r>
          </w:p>
          <w:p w:rsidR="00B5506C" w:rsidRDefault="00B5506C" w:rsidP="00C12566"/>
        </w:tc>
        <w:tc>
          <w:tcPr>
            <w:tcW w:w="3890" w:type="dxa"/>
          </w:tcPr>
          <w:p w:rsidR="00B5506C" w:rsidRDefault="00B5506C" w:rsidP="00C12566">
            <w:r>
              <w:t>Uświadamianie uczniom zagrożeń</w:t>
            </w:r>
          </w:p>
          <w:p w:rsidR="00B5506C" w:rsidRDefault="00B5506C" w:rsidP="00C12566">
            <w:r>
              <w:t>w życiu codziennym.</w:t>
            </w:r>
          </w:p>
        </w:tc>
      </w:tr>
      <w:tr w:rsidR="00B5506C" w:rsidTr="00C12566">
        <w:tc>
          <w:tcPr>
            <w:tcW w:w="3119" w:type="dxa"/>
          </w:tcPr>
          <w:p w:rsidR="00B5506C" w:rsidRDefault="00B5506C" w:rsidP="00C12566">
            <w:r>
              <w:t>Wojewódzki Szkolny Związek Sportowy w Kielcach.</w:t>
            </w:r>
          </w:p>
          <w:p w:rsidR="00B5506C" w:rsidRDefault="00B5506C" w:rsidP="00C12566"/>
        </w:tc>
        <w:tc>
          <w:tcPr>
            <w:tcW w:w="3765" w:type="dxa"/>
          </w:tcPr>
          <w:p w:rsidR="00B5506C" w:rsidRDefault="00B5506C" w:rsidP="00C12566">
            <w:r>
              <w:t>Realizacja projektu ,,Umiem pływać’’.</w:t>
            </w:r>
          </w:p>
        </w:tc>
        <w:tc>
          <w:tcPr>
            <w:tcW w:w="3890" w:type="dxa"/>
          </w:tcPr>
          <w:p w:rsidR="00B5506C" w:rsidRDefault="00B5506C" w:rsidP="00C12566">
            <w:r>
              <w:t>Nauka pływania dla uczniów kl. III.</w:t>
            </w:r>
          </w:p>
        </w:tc>
      </w:tr>
      <w:tr w:rsidR="00B5506C" w:rsidTr="00C12566">
        <w:tc>
          <w:tcPr>
            <w:tcW w:w="3119" w:type="dxa"/>
          </w:tcPr>
          <w:p w:rsidR="00B5506C" w:rsidRDefault="00B5506C" w:rsidP="00C12566">
            <w:proofErr w:type="spellStart"/>
            <w:r>
              <w:t>WSBiP</w:t>
            </w:r>
            <w:proofErr w:type="spellEnd"/>
            <w:r>
              <w:t xml:space="preserve"> w Ostrowcu Św.</w:t>
            </w:r>
          </w:p>
        </w:tc>
        <w:tc>
          <w:tcPr>
            <w:tcW w:w="3765" w:type="dxa"/>
          </w:tcPr>
          <w:p w:rsidR="00B5506C" w:rsidRDefault="00B5506C" w:rsidP="00C12566">
            <w:r>
              <w:t>Realizacja In</w:t>
            </w:r>
            <w:r w:rsidR="0065753E">
              <w:t>nowacyjnego Programu Nauczania I</w:t>
            </w:r>
            <w:r>
              <w:t>nterdyscyplinarnego (innowacja pedagogiczna).</w:t>
            </w:r>
          </w:p>
        </w:tc>
        <w:tc>
          <w:tcPr>
            <w:tcW w:w="3890" w:type="dxa"/>
          </w:tcPr>
          <w:p w:rsidR="00B5506C" w:rsidRDefault="00B5506C" w:rsidP="00C12566">
            <w:r>
              <w:t>Uczniowie wzbogacają swoją wiedzę przyrodniczą, rozwijają własne pomysły, uczą się samodzielnego myślenia. Doposażenie szkoły w pomoce dydaktyczne.</w:t>
            </w:r>
          </w:p>
          <w:p w:rsidR="00B5506C" w:rsidRDefault="00B5506C" w:rsidP="00C12566"/>
        </w:tc>
      </w:tr>
      <w:tr w:rsidR="00B5506C" w:rsidTr="00C12566">
        <w:tc>
          <w:tcPr>
            <w:tcW w:w="3119" w:type="dxa"/>
          </w:tcPr>
          <w:p w:rsidR="00B5506C" w:rsidRDefault="00BD781A" w:rsidP="00C12566">
            <w:r>
              <w:t>Polski Z</w:t>
            </w:r>
            <w:r w:rsidR="00B5506C">
              <w:t>wiązek Szachowy, Świętokrzyski Urząd Marszałkowski.</w:t>
            </w:r>
          </w:p>
        </w:tc>
        <w:tc>
          <w:tcPr>
            <w:tcW w:w="3765" w:type="dxa"/>
          </w:tcPr>
          <w:p w:rsidR="00B5506C" w:rsidRDefault="00B5506C" w:rsidP="00C12566">
            <w:r>
              <w:t xml:space="preserve">Innowacja pedagogiczna ,,Edukacja przez szachy’’ w klasach I-III. </w:t>
            </w:r>
          </w:p>
        </w:tc>
        <w:tc>
          <w:tcPr>
            <w:tcW w:w="3890" w:type="dxa"/>
          </w:tcPr>
          <w:p w:rsidR="00B5506C" w:rsidRDefault="00B5506C" w:rsidP="00C12566">
            <w:r>
              <w:t xml:space="preserve">Nauka gry w szachy. Zwiększenie umiejętności matematycznych </w:t>
            </w:r>
          </w:p>
          <w:p w:rsidR="00B5506C" w:rsidRDefault="00B5506C" w:rsidP="00C12566">
            <w:r>
              <w:t>w zakresie logiki uczniów, orientacji przestrzennej, myślenia analitycznego, rozwiązywania problemów.</w:t>
            </w:r>
          </w:p>
          <w:p w:rsidR="00B5506C" w:rsidRDefault="00B5506C" w:rsidP="00C12566"/>
        </w:tc>
      </w:tr>
      <w:tr w:rsidR="00B5506C" w:rsidTr="00C12566">
        <w:tc>
          <w:tcPr>
            <w:tcW w:w="3119" w:type="dxa"/>
          </w:tcPr>
          <w:p w:rsidR="00B5506C" w:rsidRDefault="00B5506C" w:rsidP="00C12566">
            <w:r>
              <w:t xml:space="preserve">Gminna Komisja Rozwiązywania Problemów Alkoholowych. </w:t>
            </w:r>
          </w:p>
        </w:tc>
        <w:tc>
          <w:tcPr>
            <w:tcW w:w="3765" w:type="dxa"/>
          </w:tcPr>
          <w:p w:rsidR="00B5506C" w:rsidRDefault="00B5506C" w:rsidP="00C12566">
            <w:r>
              <w:t xml:space="preserve">Warsztaty edukacyjne ,,Zanim spróbujesz’’ – profilaktyka uzależnień. Udział w konkursach: ,,Portret mamy </w:t>
            </w:r>
          </w:p>
          <w:p w:rsidR="00B5506C" w:rsidRDefault="00B5506C" w:rsidP="00C12566">
            <w:r>
              <w:t>i taty’’, ,,Zachowaj trzeźwy umysł’’.</w:t>
            </w:r>
          </w:p>
        </w:tc>
        <w:tc>
          <w:tcPr>
            <w:tcW w:w="3890" w:type="dxa"/>
          </w:tcPr>
          <w:p w:rsidR="00B5506C" w:rsidRDefault="00B5506C" w:rsidP="00C12566">
            <w:r>
              <w:t>Propagowanie wśród uczniów idei antynikotynowej. Jak pomagać uczniom w odrabianiu prac domowych? Motywowan</w:t>
            </w:r>
            <w:r w:rsidR="00C36D4A">
              <w:t>ie dzieci do nauki – pedagogizacja rodziców</w:t>
            </w:r>
            <w:r>
              <w:t xml:space="preserve">. </w:t>
            </w:r>
          </w:p>
          <w:p w:rsidR="00B5506C" w:rsidRDefault="00B5506C" w:rsidP="00C12566">
            <w:r>
              <w:t>Nagrody rzeczowe dla uczniów wyróżnionych w konkursach.</w:t>
            </w:r>
          </w:p>
          <w:p w:rsidR="00B5506C" w:rsidRDefault="00B5506C" w:rsidP="00C12566"/>
        </w:tc>
      </w:tr>
      <w:tr w:rsidR="00B5506C" w:rsidTr="00C12566">
        <w:tc>
          <w:tcPr>
            <w:tcW w:w="3119" w:type="dxa"/>
          </w:tcPr>
          <w:p w:rsidR="00B5506C" w:rsidRDefault="00B5506C" w:rsidP="00C12566">
            <w:r>
              <w:t xml:space="preserve">Towarzystwo ,,Nasz Dom’’. </w:t>
            </w:r>
          </w:p>
        </w:tc>
        <w:tc>
          <w:tcPr>
            <w:tcW w:w="3765" w:type="dxa"/>
          </w:tcPr>
          <w:p w:rsidR="00B5506C" w:rsidRDefault="00B5506C" w:rsidP="00C12566">
            <w:r>
              <w:t>Przeprowadzanie akcji charytatywnej ,,Góra grosza’’</w:t>
            </w:r>
          </w:p>
        </w:tc>
        <w:tc>
          <w:tcPr>
            <w:tcW w:w="3890" w:type="dxa"/>
          </w:tcPr>
          <w:p w:rsidR="00B5506C" w:rsidRDefault="00B5506C" w:rsidP="00C12566">
            <w:r>
              <w:t>Zorganizowanie akcji ,,Góra Grosza’’ przeliczenie zebranych monet, spakowanie ich i odesłanie do organizatora.</w:t>
            </w:r>
          </w:p>
          <w:p w:rsidR="00B5506C" w:rsidRDefault="00B5506C" w:rsidP="00C12566"/>
        </w:tc>
      </w:tr>
      <w:tr w:rsidR="00B5506C" w:rsidTr="00C12566">
        <w:tc>
          <w:tcPr>
            <w:tcW w:w="3119" w:type="dxa"/>
          </w:tcPr>
          <w:p w:rsidR="00B5506C" w:rsidRDefault="00B5506C" w:rsidP="00C12566">
            <w:r>
              <w:lastRenderedPageBreak/>
              <w:t>Fundacja WOŚP.</w:t>
            </w:r>
          </w:p>
        </w:tc>
        <w:tc>
          <w:tcPr>
            <w:tcW w:w="3765" w:type="dxa"/>
          </w:tcPr>
          <w:p w:rsidR="00B5506C" w:rsidRDefault="00B5506C" w:rsidP="00C12566">
            <w:r>
              <w:t>Wolontariusze kwestujący na cel charytatywny.</w:t>
            </w:r>
          </w:p>
          <w:p w:rsidR="00B5506C" w:rsidRDefault="00B5506C" w:rsidP="00C12566"/>
        </w:tc>
        <w:tc>
          <w:tcPr>
            <w:tcW w:w="3890" w:type="dxa"/>
          </w:tcPr>
          <w:p w:rsidR="00B5506C" w:rsidRDefault="00B5506C" w:rsidP="00C12566">
            <w:r>
              <w:t>Kształtowanie wrażliwości na potrzeby innych ludzi.</w:t>
            </w:r>
          </w:p>
        </w:tc>
      </w:tr>
      <w:tr w:rsidR="00B5506C" w:rsidTr="00C12566">
        <w:tc>
          <w:tcPr>
            <w:tcW w:w="3119" w:type="dxa"/>
          </w:tcPr>
          <w:p w:rsidR="00B5506C" w:rsidRDefault="00B5506C" w:rsidP="00C12566">
            <w:r>
              <w:t xml:space="preserve">Starostwo Powiatowe </w:t>
            </w:r>
          </w:p>
          <w:p w:rsidR="00B5506C" w:rsidRDefault="00B5506C" w:rsidP="00C12566">
            <w:r>
              <w:t>w Kielcach.</w:t>
            </w:r>
          </w:p>
        </w:tc>
        <w:tc>
          <w:tcPr>
            <w:tcW w:w="3765" w:type="dxa"/>
          </w:tcPr>
          <w:p w:rsidR="00B5506C" w:rsidRDefault="00B5506C" w:rsidP="00C12566">
            <w:r>
              <w:t>Zbiórka makulatury, butelek plastikowych.</w:t>
            </w:r>
          </w:p>
          <w:p w:rsidR="00B5506C" w:rsidRDefault="00B5506C" w:rsidP="00C12566"/>
        </w:tc>
        <w:tc>
          <w:tcPr>
            <w:tcW w:w="3890" w:type="dxa"/>
          </w:tcPr>
          <w:p w:rsidR="00B5506C" w:rsidRDefault="00B5506C" w:rsidP="00C12566">
            <w:r>
              <w:t>Zbieranie przez uczniów surowców wtórnych i nauka segregowania śmieci.</w:t>
            </w:r>
          </w:p>
        </w:tc>
      </w:tr>
      <w:tr w:rsidR="00B5506C" w:rsidTr="00C12566">
        <w:tc>
          <w:tcPr>
            <w:tcW w:w="3119" w:type="dxa"/>
          </w:tcPr>
          <w:p w:rsidR="00B5506C" w:rsidRDefault="00B5506C" w:rsidP="00C12566">
            <w:proofErr w:type="spellStart"/>
            <w:r>
              <w:t>Kinoplex</w:t>
            </w:r>
            <w:proofErr w:type="spellEnd"/>
            <w:r>
              <w:t xml:space="preserve"> Kielce.</w:t>
            </w:r>
          </w:p>
        </w:tc>
        <w:tc>
          <w:tcPr>
            <w:tcW w:w="3765" w:type="dxa"/>
          </w:tcPr>
          <w:p w:rsidR="00B5506C" w:rsidRDefault="00B5506C" w:rsidP="00C12566">
            <w:r>
              <w:t>Udział w seansach filmowych.</w:t>
            </w:r>
          </w:p>
          <w:p w:rsidR="00B5506C" w:rsidRDefault="00B5506C" w:rsidP="00C12566"/>
        </w:tc>
        <w:tc>
          <w:tcPr>
            <w:tcW w:w="3890" w:type="dxa"/>
          </w:tcPr>
          <w:p w:rsidR="00B5506C" w:rsidRDefault="00B5506C" w:rsidP="00C12566">
            <w:r>
              <w:t>Edukacja filmowa i multimedialna.</w:t>
            </w:r>
          </w:p>
        </w:tc>
      </w:tr>
      <w:tr w:rsidR="00B5506C" w:rsidTr="00C12566">
        <w:tc>
          <w:tcPr>
            <w:tcW w:w="3119" w:type="dxa"/>
          </w:tcPr>
          <w:p w:rsidR="00B5506C" w:rsidRDefault="00B5506C" w:rsidP="00C12566">
            <w:r>
              <w:t>Teatr im. Stefana Żeromskiego w Kielcach.</w:t>
            </w:r>
          </w:p>
        </w:tc>
        <w:tc>
          <w:tcPr>
            <w:tcW w:w="3765" w:type="dxa"/>
          </w:tcPr>
          <w:p w:rsidR="00B5506C" w:rsidRDefault="00B5506C" w:rsidP="00C12566">
            <w:r>
              <w:t>Udział w przedstawieniu teatralnym ,,Ania z Zielonego Wzgórza’’.</w:t>
            </w:r>
          </w:p>
          <w:p w:rsidR="00B5506C" w:rsidRDefault="00B5506C" w:rsidP="00C12566"/>
        </w:tc>
        <w:tc>
          <w:tcPr>
            <w:tcW w:w="3890" w:type="dxa"/>
          </w:tcPr>
          <w:p w:rsidR="00B5506C" w:rsidRDefault="00B5506C" w:rsidP="00C12566">
            <w:r>
              <w:t>Obcowanie z kulturą wysoką.</w:t>
            </w:r>
          </w:p>
        </w:tc>
      </w:tr>
      <w:tr w:rsidR="00B5506C" w:rsidTr="00C12566">
        <w:tc>
          <w:tcPr>
            <w:tcW w:w="3119" w:type="dxa"/>
          </w:tcPr>
          <w:p w:rsidR="00B5506C" w:rsidRDefault="00B5506C" w:rsidP="00C12566">
            <w:r>
              <w:t>Gminny Ośrodek Pomocy Społecznej w Nowej Słupi.</w:t>
            </w:r>
          </w:p>
        </w:tc>
        <w:tc>
          <w:tcPr>
            <w:tcW w:w="3765" w:type="dxa"/>
          </w:tcPr>
          <w:p w:rsidR="00B5506C" w:rsidRDefault="00B5506C" w:rsidP="00C12566">
            <w:r>
              <w:t xml:space="preserve">Objęcie pomocą materialną uczniów </w:t>
            </w:r>
          </w:p>
          <w:p w:rsidR="00B5506C" w:rsidRDefault="00B5506C" w:rsidP="00C12566">
            <w:r>
              <w:t>z rodzin biednych i patologicznych. Systematyczna współpraca. Finansowanie wypoczynku letniego.</w:t>
            </w:r>
          </w:p>
          <w:p w:rsidR="00B5506C" w:rsidRDefault="00B5506C" w:rsidP="00C12566"/>
        </w:tc>
        <w:tc>
          <w:tcPr>
            <w:tcW w:w="3890" w:type="dxa"/>
          </w:tcPr>
          <w:p w:rsidR="00B5506C" w:rsidRDefault="00B5506C" w:rsidP="00C12566">
            <w:r>
              <w:t>Większy wgląd w sytuację rodzinną, uczniów, a co za tym idzie możliwość udzielenia pomocy i objecie uczniów opieką na terenie szkoły.</w:t>
            </w:r>
          </w:p>
        </w:tc>
      </w:tr>
      <w:tr w:rsidR="00B5506C" w:rsidTr="00C12566">
        <w:tc>
          <w:tcPr>
            <w:tcW w:w="3119" w:type="dxa"/>
          </w:tcPr>
          <w:p w:rsidR="00B5506C" w:rsidRDefault="00B5506C" w:rsidP="00C12566">
            <w:r>
              <w:t>Poradnia Psychologiczno-Pedagogiczna w Bodzentynie.</w:t>
            </w:r>
          </w:p>
        </w:tc>
        <w:tc>
          <w:tcPr>
            <w:tcW w:w="3765" w:type="dxa"/>
          </w:tcPr>
          <w:p w:rsidR="00B5506C" w:rsidRDefault="00B5506C" w:rsidP="00C12566">
            <w:r>
              <w:t>Kierowanie uczniów na badania.</w:t>
            </w:r>
          </w:p>
        </w:tc>
        <w:tc>
          <w:tcPr>
            <w:tcW w:w="3890" w:type="dxa"/>
          </w:tcPr>
          <w:p w:rsidR="00B5506C" w:rsidRDefault="00B5506C" w:rsidP="00C12566">
            <w:r>
              <w:t xml:space="preserve">Uzyskanie diagnozy psychologiczno-pedagogicznej uczniów. Pomoc </w:t>
            </w:r>
          </w:p>
          <w:p w:rsidR="00B5506C" w:rsidRDefault="00B5506C" w:rsidP="00C12566">
            <w:r>
              <w:t>w rozwiązywaniu problemów.</w:t>
            </w:r>
          </w:p>
          <w:p w:rsidR="00B5506C" w:rsidRDefault="00B5506C" w:rsidP="00C12566"/>
        </w:tc>
      </w:tr>
    </w:tbl>
    <w:p w:rsidR="00B5506C" w:rsidRDefault="00B5506C" w:rsidP="00B5506C"/>
    <w:p w:rsidR="00B5506C" w:rsidRPr="009F7EE3" w:rsidRDefault="00B5506C" w:rsidP="00B5506C">
      <w:pPr>
        <w:jc w:val="center"/>
        <w:rPr>
          <w:rFonts w:ascii="Times New Roman" w:hAnsi="Times New Roman" w:cs="Times New Roman"/>
          <w:b/>
          <w:sz w:val="28"/>
          <w:szCs w:val="28"/>
        </w:rPr>
      </w:pPr>
      <w:r w:rsidRPr="009F7EE3">
        <w:rPr>
          <w:rFonts w:ascii="Times New Roman" w:hAnsi="Times New Roman" w:cs="Times New Roman"/>
          <w:b/>
          <w:sz w:val="28"/>
          <w:szCs w:val="28"/>
        </w:rPr>
        <w:t>Analiza anonimowej ankiety przeprowadzonej wśród nauczycieli naszej szkoły na temat współpracy ze środowiskiem lokalnym.</w:t>
      </w:r>
    </w:p>
    <w:p w:rsidR="00B5506C" w:rsidRDefault="00B5506C" w:rsidP="00B5506C">
      <w:pPr>
        <w:rPr>
          <w:rFonts w:ascii="Times New Roman" w:hAnsi="Times New Roman" w:cs="Times New Roman"/>
          <w:sz w:val="24"/>
          <w:szCs w:val="24"/>
        </w:rPr>
      </w:pPr>
    </w:p>
    <w:p w:rsidR="00B5506C" w:rsidRDefault="00B5506C" w:rsidP="00BF1E12">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Ankietę przeprowadzono w styczniu 2014r. wśród nauczycieli szkoły. Uczestniczyło w niej </w:t>
      </w:r>
      <w:r w:rsidR="00916CA1">
        <w:rPr>
          <w:rFonts w:ascii="Times New Roman" w:hAnsi="Times New Roman" w:cs="Times New Roman"/>
          <w:sz w:val="24"/>
          <w:szCs w:val="24"/>
        </w:rPr>
        <w:t xml:space="preserve">   </w:t>
      </w:r>
      <w:r w:rsidRPr="00825766">
        <w:rPr>
          <w:rFonts w:ascii="Times New Roman" w:hAnsi="Times New Roman" w:cs="Times New Roman"/>
          <w:sz w:val="24"/>
          <w:szCs w:val="24"/>
        </w:rPr>
        <w:t xml:space="preserve">9 osób. Arkusz zawierał 9 pytań : 6 zamkniętych i 3 otwarte.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5766">
        <w:rPr>
          <w:rFonts w:ascii="Times New Roman" w:hAnsi="Times New Roman" w:cs="Times New Roman"/>
          <w:sz w:val="24"/>
          <w:szCs w:val="24"/>
        </w:rPr>
        <w:t>Odpowiadając na pierwsze pytanie wszyscy ankietowani (100%) stwierdzili, że współpraca współczesnej szkoły z jej środowiskiem lokalnym jest konieczna.</w:t>
      </w:r>
    </w:p>
    <w:p w:rsidR="00B5506C" w:rsidRDefault="00B5506C" w:rsidP="00B5506C">
      <w:pPr>
        <w:spacing w:line="360" w:lineRule="auto"/>
        <w:jc w:val="both"/>
        <w:rPr>
          <w:rFonts w:ascii="Times New Roman" w:hAnsi="Times New Roman" w:cs="Times New Roman"/>
          <w:sz w:val="24"/>
          <w:szCs w:val="24"/>
        </w:rPr>
      </w:pPr>
    </w:p>
    <w:p w:rsidR="00B5506C" w:rsidRDefault="00B5506C" w:rsidP="00916CA1">
      <w:pPr>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4095750" cy="2200275"/>
            <wp:effectExtent l="0" t="0" r="19050" b="952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506C" w:rsidRDefault="00B5506C" w:rsidP="00B5506C">
      <w:pPr>
        <w:spacing w:line="360" w:lineRule="auto"/>
        <w:ind w:firstLine="709"/>
        <w:jc w:val="both"/>
        <w:rPr>
          <w:rFonts w:ascii="Times New Roman" w:hAnsi="Times New Roman" w:cs="Times New Roman"/>
          <w:sz w:val="24"/>
          <w:szCs w:val="24"/>
        </w:rPr>
      </w:pPr>
      <w:r w:rsidRPr="00825766">
        <w:rPr>
          <w:rFonts w:ascii="Times New Roman" w:hAnsi="Times New Roman" w:cs="Times New Roman"/>
          <w:sz w:val="24"/>
          <w:szCs w:val="24"/>
        </w:rPr>
        <w:lastRenderedPageBreak/>
        <w:t>W pytaniu drugim nauczyciele wskazali jakie najczęściej podejmują formy współpracy ze środowiskiem lokalnym: działania mające na celu poprawę  efektów nauczania (88,88%), organizacja różnych form spędzania czasu wolnego (33,33%), udział w akcjach organizowanych przez szkołę (88,88%), udział w akcjach organizowanych przez inne organizacje (55,55%), organizacja imprez szkolnych (100%), angażowanie rodziców w sprawy dotyczące szkoły (100%), zamieszczenie artykułów w czasopismach, publikacje internetowe (55,55%), pozyskiwanie sponsorów na rzecz szkoły (44,44%).</w:t>
      </w:r>
    </w:p>
    <w:p w:rsidR="00B5506C" w:rsidRPr="00825766" w:rsidRDefault="00B5506C" w:rsidP="00B5506C">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353175" cy="4352925"/>
            <wp:effectExtent l="19050" t="0" r="9525"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5506C" w:rsidRDefault="00B5506C" w:rsidP="00B5506C">
      <w:pPr>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Nauczyciele nawiązali współpracę z różnymi instytucjami lub osobami, wskazali : rodzice (100%), Urząd Gminy Nowa Słupia (66,66%), straż pożarna(44,44%), Ośrodek Pomocy Społecznej(44,44%), kuratorzy sądowi (33,33%), Poradnia Pedagogiczno-Psychologiczna (77,77%), kościoły(66,66%), nadleśnictwo (33,33%), Dom Kultury (66,66%), biblioteki (33,33%) inne szkoły (55,55%), PCK (33,33%), kino/te</w:t>
      </w:r>
      <w:r w:rsidR="00916CA1">
        <w:rPr>
          <w:rFonts w:ascii="Times New Roman" w:hAnsi="Times New Roman" w:cs="Times New Roman"/>
          <w:sz w:val="24"/>
          <w:szCs w:val="24"/>
        </w:rPr>
        <w:t>a</w:t>
      </w:r>
      <w:r w:rsidRPr="00825766">
        <w:rPr>
          <w:rFonts w:ascii="Times New Roman" w:hAnsi="Times New Roman" w:cs="Times New Roman"/>
          <w:sz w:val="24"/>
          <w:szCs w:val="24"/>
        </w:rPr>
        <w:t>tr/przedsiębiorcy (22,22%), placówki ochron</w:t>
      </w:r>
      <w:r w:rsidR="00916CA1">
        <w:rPr>
          <w:rFonts w:ascii="Times New Roman" w:hAnsi="Times New Roman" w:cs="Times New Roman"/>
          <w:sz w:val="24"/>
          <w:szCs w:val="24"/>
        </w:rPr>
        <w:t>y</w:t>
      </w:r>
      <w:r w:rsidRPr="00825766">
        <w:rPr>
          <w:rFonts w:ascii="Times New Roman" w:hAnsi="Times New Roman" w:cs="Times New Roman"/>
          <w:sz w:val="24"/>
          <w:szCs w:val="24"/>
        </w:rPr>
        <w:t xml:space="preserve"> zdrowia (33,33%).</w:t>
      </w:r>
    </w:p>
    <w:p w:rsidR="00B5506C" w:rsidRPr="00825766" w:rsidRDefault="00B5506C" w:rsidP="00B5506C">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486400" cy="3200400"/>
            <wp:effectExtent l="0" t="0" r="19050" b="1905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5506C" w:rsidRDefault="00B5506C" w:rsidP="00B5506C">
      <w:pPr>
        <w:rPr>
          <w:rFonts w:ascii="Times New Roman" w:hAnsi="Times New Roman" w:cs="Times New Roman"/>
          <w:sz w:val="24"/>
          <w:szCs w:val="24"/>
        </w:rPr>
      </w:pP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Odpowiadając na pytanie czwarte nauczyciele wskazali formy współpracy ze środowiskiem lokalnym, które stosują: konkursy (88,88%), imprezy , uroczystości szkolne (100%), zajęcia w terenie (66,66%), wycieczki, rajdy (88,88%), zajęcia w domu kultury (11,11%), lekcje muzealne (33,33%), prelekcje, prezentacje (33,33%), imprezy z udziałem rodziców (88,88%), akcje charytatywne (66,66%).</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Ankietowani wskazali również formy współpracy rzadko wykorzystywane w  ich pracy, </w:t>
      </w:r>
      <w:r w:rsidR="00916CA1">
        <w:rPr>
          <w:rFonts w:ascii="Times New Roman" w:hAnsi="Times New Roman" w:cs="Times New Roman"/>
          <w:sz w:val="24"/>
          <w:szCs w:val="24"/>
        </w:rPr>
        <w:t xml:space="preserve">         </w:t>
      </w:r>
      <w:r w:rsidRPr="00825766">
        <w:rPr>
          <w:rFonts w:ascii="Times New Roman" w:hAnsi="Times New Roman" w:cs="Times New Roman"/>
          <w:sz w:val="24"/>
          <w:szCs w:val="24"/>
        </w:rPr>
        <w:t>a które należałoby rozpropagować:</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spotkania z ciekawymi ludźmi (55,55%), zajęcia w terenie (22,22%), lekcje muzealne (11,11%).</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Nauczyciele twierdzą, że uczniowie chętnie biorą udział w inicjatywach  przez </w:t>
      </w:r>
      <w:r w:rsidR="00916CA1">
        <w:rPr>
          <w:rFonts w:ascii="Times New Roman" w:hAnsi="Times New Roman" w:cs="Times New Roman"/>
          <w:sz w:val="24"/>
          <w:szCs w:val="24"/>
        </w:rPr>
        <w:t>n</w:t>
      </w:r>
      <w:r w:rsidRPr="00825766">
        <w:rPr>
          <w:rFonts w:ascii="Times New Roman" w:hAnsi="Times New Roman" w:cs="Times New Roman"/>
          <w:sz w:val="24"/>
          <w:szCs w:val="24"/>
        </w:rPr>
        <w:t>ich podejmowanych we współpracy z lokalnym środowiskiem: zdecydowanie tak (55,55%), raczej tak (44,44%).</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Zdaniem 44,44 % respondentów oferowane przez szkołę przedsięwzięcia we współpracy ze środowiskiem lokalnym są atrakcyjne. Zdecydowanie tak odpowiedziało 44,44% ankietowanych nauczycieli, raczej tak – 55,55%.</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lastRenderedPageBreak/>
        <w:t xml:space="preserve">W pytaniu ósmym respondenci mieli wskazać w jakich przedsięwzięciach we współpracy ze środowiskiem lokalnym szkoły w bieżącym roku szkolnym uczestniczyli lub byli ich organizatorami i jakie korzyści osiągnęli z tej współpracy uczniowie. </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Nauczyciele wymienili w tym pytaniu otwartym: </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„Sprzątanie Świata” – uczniowie wiedzą co oznacza ekologia;</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„40-lecie budynku PSP w Starej Słupi”- kultywowanie tradycji;</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porządkowanie grobów nieznanego żołnierza – patriotyzm;</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uroczystości szkolne Dzień Babci  i Dziadka, jasełka;</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warsztaty edukacyjne „Świętokrzyskie tradycje” – uczniowie poznawali dawne zawody, formy spędzania wolnego czasu w dawnych czasach;</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zajęcia edukacyjne z udzielania pierwszej pomocy przedmedycznej – kurs udzielania pomocy przedmedycznej;</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promocja i rozpowszechnianie projektu Comenius;</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 dokarmianie zwierzyny- współpraca z Kołem Łowieckim „Góra </w:t>
      </w:r>
      <w:proofErr w:type="spellStart"/>
      <w:r w:rsidRPr="00825766">
        <w:rPr>
          <w:rFonts w:ascii="Times New Roman" w:hAnsi="Times New Roman" w:cs="Times New Roman"/>
          <w:sz w:val="24"/>
          <w:szCs w:val="24"/>
        </w:rPr>
        <w:t>Chełmowa</w:t>
      </w:r>
      <w:proofErr w:type="spellEnd"/>
      <w:r w:rsidRPr="00825766">
        <w:rPr>
          <w:rFonts w:ascii="Times New Roman" w:hAnsi="Times New Roman" w:cs="Times New Roman"/>
          <w:sz w:val="24"/>
          <w:szCs w:val="24"/>
        </w:rPr>
        <w:t>”;</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 współpraca z Polskim Związkiem </w:t>
      </w:r>
      <w:proofErr w:type="spellStart"/>
      <w:r w:rsidRPr="00825766">
        <w:rPr>
          <w:rFonts w:ascii="Times New Roman" w:hAnsi="Times New Roman" w:cs="Times New Roman"/>
          <w:sz w:val="24"/>
          <w:szCs w:val="24"/>
        </w:rPr>
        <w:t>Bilarda</w:t>
      </w:r>
      <w:proofErr w:type="spellEnd"/>
      <w:r w:rsidRPr="00825766">
        <w:rPr>
          <w:rFonts w:ascii="Times New Roman" w:hAnsi="Times New Roman" w:cs="Times New Roman"/>
          <w:sz w:val="24"/>
          <w:szCs w:val="24"/>
        </w:rPr>
        <w:t xml:space="preserve">, Polskim Związkiem Szachowym – Koło </w:t>
      </w:r>
      <w:proofErr w:type="spellStart"/>
      <w:r w:rsidRPr="00825766">
        <w:rPr>
          <w:rFonts w:ascii="Times New Roman" w:hAnsi="Times New Roman" w:cs="Times New Roman"/>
          <w:sz w:val="24"/>
          <w:szCs w:val="24"/>
        </w:rPr>
        <w:t>Bilarda</w:t>
      </w:r>
      <w:proofErr w:type="spellEnd"/>
      <w:r w:rsidRPr="00825766">
        <w:rPr>
          <w:rFonts w:ascii="Times New Roman" w:hAnsi="Times New Roman" w:cs="Times New Roman"/>
          <w:sz w:val="24"/>
          <w:szCs w:val="24"/>
        </w:rPr>
        <w:t>;</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 </w:t>
      </w:r>
      <w:proofErr w:type="spellStart"/>
      <w:r w:rsidRPr="00825766">
        <w:rPr>
          <w:rFonts w:ascii="Times New Roman" w:hAnsi="Times New Roman" w:cs="Times New Roman"/>
          <w:sz w:val="24"/>
          <w:szCs w:val="24"/>
        </w:rPr>
        <w:t>WSBiP</w:t>
      </w:r>
      <w:proofErr w:type="spellEnd"/>
      <w:r w:rsidRPr="00825766">
        <w:rPr>
          <w:rFonts w:ascii="Times New Roman" w:hAnsi="Times New Roman" w:cs="Times New Roman"/>
          <w:sz w:val="24"/>
          <w:szCs w:val="24"/>
        </w:rPr>
        <w:t xml:space="preserve"> – Ostrowiec Św., IPNI</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W pytaniu otwartym dziewiątym „Inne uwagi i sugestie dotyczące współpracy Pana/Pani ze środowiskiem lokalnym szkoły” stwierdzono, że należy częściej organizować spotkania </w:t>
      </w:r>
      <w:r w:rsidR="00916CA1">
        <w:rPr>
          <w:rFonts w:ascii="Times New Roman" w:hAnsi="Times New Roman" w:cs="Times New Roman"/>
          <w:sz w:val="24"/>
          <w:szCs w:val="24"/>
        </w:rPr>
        <w:t xml:space="preserve">         </w:t>
      </w:r>
      <w:r w:rsidRPr="00825766">
        <w:rPr>
          <w:rFonts w:ascii="Times New Roman" w:hAnsi="Times New Roman" w:cs="Times New Roman"/>
          <w:sz w:val="24"/>
          <w:szCs w:val="24"/>
        </w:rPr>
        <w:t xml:space="preserve">z ciekawymi ludźmi z naszego regionu. </w:t>
      </w:r>
    </w:p>
    <w:p w:rsidR="00B5506C" w:rsidRDefault="00B5506C" w:rsidP="00B5506C">
      <w:pPr>
        <w:spacing w:line="360" w:lineRule="auto"/>
        <w:jc w:val="both"/>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p>
    <w:p w:rsidR="00B5506C" w:rsidRDefault="00B5506C" w:rsidP="00B5506C">
      <w:pPr>
        <w:spacing w:line="360" w:lineRule="auto"/>
        <w:jc w:val="both"/>
        <w:rPr>
          <w:rFonts w:ascii="Times New Roman" w:hAnsi="Times New Roman" w:cs="Times New Roman"/>
          <w:sz w:val="24"/>
          <w:szCs w:val="24"/>
        </w:rPr>
      </w:pP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lastRenderedPageBreak/>
        <w:t>Wniosku:</w:t>
      </w:r>
    </w:p>
    <w:p w:rsidR="00B5506C" w:rsidRPr="00825766" w:rsidRDefault="00B5506C" w:rsidP="00B5506C">
      <w:pPr>
        <w:pStyle w:val="Akapitzlist"/>
        <w:numPr>
          <w:ilvl w:val="0"/>
          <w:numId w:val="23"/>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Wszyscy nauczyciele widzą konieczność współpracy współczesnej szkoły z jej środowiskiem lokalnym. </w:t>
      </w:r>
    </w:p>
    <w:p w:rsidR="00B5506C" w:rsidRPr="00825766" w:rsidRDefault="00B5506C" w:rsidP="00B5506C">
      <w:pPr>
        <w:pStyle w:val="Akapitzlist"/>
        <w:numPr>
          <w:ilvl w:val="0"/>
          <w:numId w:val="23"/>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Nauczyciele angażują  się w organizację imprez szkolnych, współpracują z różnymi instytucjami i osobami. </w:t>
      </w:r>
    </w:p>
    <w:p w:rsidR="00B5506C" w:rsidRPr="00825766" w:rsidRDefault="00B5506C" w:rsidP="00B5506C">
      <w:pPr>
        <w:pStyle w:val="Akapitzlist"/>
        <w:numPr>
          <w:ilvl w:val="0"/>
          <w:numId w:val="23"/>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Najrzadziej wykorzystywanymi formami współpracy  z</w:t>
      </w:r>
      <w:r w:rsidR="00916CA1">
        <w:rPr>
          <w:rFonts w:ascii="Times New Roman" w:hAnsi="Times New Roman" w:cs="Times New Roman"/>
          <w:sz w:val="24"/>
          <w:szCs w:val="24"/>
        </w:rPr>
        <w:t>e</w:t>
      </w:r>
      <w:r w:rsidRPr="00825766">
        <w:rPr>
          <w:rFonts w:ascii="Times New Roman" w:hAnsi="Times New Roman" w:cs="Times New Roman"/>
          <w:sz w:val="24"/>
          <w:szCs w:val="24"/>
        </w:rPr>
        <w:t xml:space="preserve"> środowiskiem lokalnym przez nauczycieli są spotkania z ciekawymi ludźmi, zajęcia w domu kultury, zajęcia </w:t>
      </w:r>
      <w:r w:rsidR="000861B5">
        <w:rPr>
          <w:rFonts w:ascii="Times New Roman" w:hAnsi="Times New Roman" w:cs="Times New Roman"/>
          <w:sz w:val="24"/>
          <w:szCs w:val="24"/>
        </w:rPr>
        <w:t xml:space="preserve">     </w:t>
      </w:r>
      <w:r w:rsidRPr="00825766">
        <w:rPr>
          <w:rFonts w:ascii="Times New Roman" w:hAnsi="Times New Roman" w:cs="Times New Roman"/>
          <w:sz w:val="24"/>
          <w:szCs w:val="24"/>
        </w:rPr>
        <w:t xml:space="preserve">w terenie , lekcje muzealne. </w:t>
      </w:r>
    </w:p>
    <w:p w:rsidR="00B5506C" w:rsidRPr="00825766" w:rsidRDefault="00B5506C" w:rsidP="00B5506C">
      <w:pPr>
        <w:pStyle w:val="Akapitzlist"/>
        <w:numPr>
          <w:ilvl w:val="0"/>
          <w:numId w:val="23"/>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Oferowanie przez szkołę przedsięwzięcia we współpracy ze środowiskiem lokalnym są atrakcyjne.</w:t>
      </w:r>
    </w:p>
    <w:p w:rsidR="00B5506C" w:rsidRPr="00825766" w:rsidRDefault="00B5506C" w:rsidP="00B5506C">
      <w:p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Należy:</w:t>
      </w:r>
    </w:p>
    <w:p w:rsidR="00B5506C" w:rsidRPr="00825766" w:rsidRDefault="00B5506C" w:rsidP="00B5506C">
      <w:pPr>
        <w:pStyle w:val="Akapitzlist"/>
        <w:numPr>
          <w:ilvl w:val="0"/>
          <w:numId w:val="24"/>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Zacieśnić współpracę z Domem Kultury w Rudkach.</w:t>
      </w:r>
    </w:p>
    <w:p w:rsidR="00B5506C" w:rsidRPr="00825766" w:rsidRDefault="00B5506C" w:rsidP="00B5506C">
      <w:pPr>
        <w:pStyle w:val="Akapitzlist"/>
        <w:numPr>
          <w:ilvl w:val="0"/>
          <w:numId w:val="24"/>
        </w:numPr>
        <w:spacing w:line="360" w:lineRule="auto"/>
        <w:jc w:val="both"/>
        <w:rPr>
          <w:rFonts w:ascii="Times New Roman" w:hAnsi="Times New Roman" w:cs="Times New Roman"/>
          <w:sz w:val="24"/>
          <w:szCs w:val="24"/>
        </w:rPr>
      </w:pPr>
      <w:r w:rsidRPr="00825766">
        <w:rPr>
          <w:rFonts w:ascii="Times New Roman" w:hAnsi="Times New Roman" w:cs="Times New Roman"/>
          <w:sz w:val="24"/>
          <w:szCs w:val="24"/>
        </w:rPr>
        <w:t xml:space="preserve">Częściej organizować wyjazdy do kina i teatru, lekcje muzealne oraz spotkania </w:t>
      </w:r>
      <w:r w:rsidR="000861B5">
        <w:rPr>
          <w:rFonts w:ascii="Times New Roman" w:hAnsi="Times New Roman" w:cs="Times New Roman"/>
          <w:sz w:val="24"/>
          <w:szCs w:val="24"/>
        </w:rPr>
        <w:t xml:space="preserve">           </w:t>
      </w:r>
      <w:r w:rsidRPr="00825766">
        <w:rPr>
          <w:rFonts w:ascii="Times New Roman" w:hAnsi="Times New Roman" w:cs="Times New Roman"/>
          <w:sz w:val="24"/>
          <w:szCs w:val="24"/>
        </w:rPr>
        <w:t xml:space="preserve">z ciekawymi ludźmi z regionu. </w:t>
      </w:r>
    </w:p>
    <w:p w:rsidR="00E22A76" w:rsidRPr="000B2BE5" w:rsidRDefault="00E22A76" w:rsidP="00E22A76">
      <w:pPr>
        <w:pStyle w:val="Bezodstpw"/>
        <w:jc w:val="center"/>
        <w:rPr>
          <w:rFonts w:ascii="Times New Roman" w:hAnsi="Times New Roman" w:cs="Times New Roman"/>
          <w:b/>
          <w:sz w:val="28"/>
          <w:szCs w:val="28"/>
        </w:rPr>
      </w:pPr>
      <w:r w:rsidRPr="000B2BE5">
        <w:rPr>
          <w:rFonts w:ascii="Times New Roman" w:hAnsi="Times New Roman" w:cs="Times New Roman"/>
          <w:b/>
          <w:sz w:val="28"/>
          <w:szCs w:val="28"/>
        </w:rPr>
        <w:t>Analiza anonimowej ankiety przeprowadzonej wśród uczniów naszej szkoły na temat współpracy PSP w Starej Słupi ze środowiskiem lokalnym.</w:t>
      </w:r>
    </w:p>
    <w:p w:rsidR="00E22A76" w:rsidRDefault="00E22A76" w:rsidP="00E22A76">
      <w:pPr>
        <w:pStyle w:val="Bezodstpw"/>
        <w:jc w:val="center"/>
        <w:rPr>
          <w:rFonts w:ascii="Times New Roman" w:hAnsi="Times New Roman" w:cs="Times New Roman"/>
          <w:b/>
          <w:sz w:val="24"/>
          <w:szCs w:val="24"/>
        </w:rPr>
      </w:pPr>
    </w:p>
    <w:p w:rsidR="00E22A76" w:rsidRDefault="00E22A76" w:rsidP="00E22A76">
      <w:pPr>
        <w:pStyle w:val="Bezodstpw"/>
        <w:jc w:val="center"/>
        <w:rPr>
          <w:rFonts w:ascii="Times New Roman" w:hAnsi="Times New Roman" w:cs="Times New Roman"/>
          <w:b/>
          <w:sz w:val="24"/>
          <w:szCs w:val="24"/>
        </w:rPr>
      </w:pPr>
    </w:p>
    <w:p w:rsidR="00E22A76" w:rsidRDefault="00E22A76" w:rsidP="00E22A76">
      <w:pPr>
        <w:pStyle w:val="Bezodstpw"/>
        <w:jc w:val="center"/>
        <w:rPr>
          <w:rFonts w:ascii="Times New Roman" w:hAnsi="Times New Roman" w:cs="Times New Roman"/>
          <w:b/>
          <w:sz w:val="24"/>
          <w:szCs w:val="24"/>
        </w:rPr>
      </w:pPr>
    </w:p>
    <w:p w:rsidR="00E22A76" w:rsidRDefault="00E22A76" w:rsidP="00BF1E1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Ankietę przeprowadzono w styczniu 2014r. wśród uczniów klas III-VI. Uczestniczyło w niej 27 dzieci. Arkusz ankiety zawierał 4 pytania: 3 zamknięte i 1 otwarte.</w:t>
      </w:r>
    </w:p>
    <w:p w:rsidR="00E22A76" w:rsidRDefault="00E22A76" w:rsidP="00BF1E1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Odpowiadając na pierwsze pytanie uczniowie wskazali w jakich przedsięwzięciach szkolnych brali udział w I semestrze roku szkolnego 2013/2014: rajdy, wycieczki, zielone szkoły (48,14%), akcja „Sprzątanie Świata” (77,77%), zabawa andrzejkowa (85,18%), koncerty, występy muzyków (37,03%), teatry szkolne i wyjazdy do teatru (51,85%), wyjazdy na basen (62,96%), akcje charytatywne (44,44%), konkursy szkolne, zawody sportowe (70,37%), 40-lecie PSP w Starej Słupi (92,59%), spotkanie z ratownikiem medycznym (81,48%).</w:t>
      </w:r>
    </w:p>
    <w:p w:rsidR="00E22A76" w:rsidRDefault="00E22A76" w:rsidP="00BF1E12">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pytaniu drugim, otwartym, ankietowani mieli wskazać jakie imprezy ich zdaniem powinno się organizować w przyszłości w naszej szkole we współpracy ze środowiskiem lokalnym. 22,22% dzieci stwierdziło, że powinny być to takie imprezy jak organizowane dotychczas, 7,40%- ogniska i festyny, 2,22% zawody sportowe, konkursy, 29,62% uważa,            </w:t>
      </w:r>
      <w:r>
        <w:rPr>
          <w:rFonts w:ascii="Times New Roman" w:hAnsi="Times New Roman" w:cs="Times New Roman"/>
          <w:sz w:val="24"/>
          <w:szCs w:val="24"/>
        </w:rPr>
        <w:lastRenderedPageBreak/>
        <w:t>że zabawa andrzejkowa, choinkowa, bal przebierańców, 7,40% wycieczki po najbliższej okolicy, 7,40% imprezy muzyczne, święta ekologiczne, 3,7% nie udzieliło odpowiedzi.</w:t>
      </w:r>
    </w:p>
    <w:p w:rsidR="00E22A76" w:rsidRDefault="00E22A76" w:rsidP="00BF1E12">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Pytanie trzecie dotyczyło korzyści jakie uczniowie wynieśli z uczestnictwa                         w wymienionych w pytaniu pierwszym przedsięwzięciach szkolnych.</w:t>
      </w:r>
    </w:p>
    <w:p w:rsidR="00E22A76" w:rsidRDefault="00E22A76" w:rsidP="00BF1E1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85,18% ankietowanych wie, jak bezpiecznie zachować się w domu, szkole, miejscu zabawy, jak udzielić pierwszej pomocy, 44,44% poszerzyło swoją wiedzę i umiejętności; 70,37% udoskonaliło swój sportowy talent; 33,33%wsparło innych ludzi potrzebujących;70,37% dobrze się bawiło, 55,55% poznało swoją okolicę, region, kraj, 59,25% rozwinęło się kulturalnie, 59,25% uważa, że poznało nowych ludzi, 18,51% uznało, że nie wyniosło żadnych korzyści (wszyscy zakreślili j</w:t>
      </w:r>
      <w:r w:rsidR="00916CA1">
        <w:rPr>
          <w:rFonts w:ascii="Times New Roman" w:hAnsi="Times New Roman" w:cs="Times New Roman"/>
          <w:sz w:val="24"/>
          <w:szCs w:val="24"/>
        </w:rPr>
        <w:t>ednak odpowiedzi wskazujące jakie</w:t>
      </w:r>
      <w:r>
        <w:rPr>
          <w:rFonts w:ascii="Times New Roman" w:hAnsi="Times New Roman" w:cs="Times New Roman"/>
          <w:sz w:val="24"/>
          <w:szCs w:val="24"/>
        </w:rPr>
        <w:t xml:space="preserve"> korzyści wynieśli            z uczestnictwa w różnych przedsięwzięciach szkolnych).</w:t>
      </w:r>
    </w:p>
    <w:p w:rsidR="00E22A76" w:rsidRDefault="00E22A76" w:rsidP="00BF1E1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Odpowiedzi na pytanie otwarte: Co skłoniło Cię do uczestnictwa w wymienionych               w pytaniu pierwszym przedsięwzięciach szkolnych? </w:t>
      </w:r>
    </w:p>
    <w:p w:rsidR="00E22A76" w:rsidRDefault="00916CA1" w:rsidP="00BF1E12">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E22A76">
        <w:rPr>
          <w:rFonts w:ascii="Times New Roman" w:hAnsi="Times New Roman" w:cs="Times New Roman"/>
          <w:sz w:val="24"/>
          <w:szCs w:val="24"/>
        </w:rPr>
        <w:t>ozkładały się w następujący sposób: 62,96% uważa, że chęć reprezentowania szkoły na zewnątrz, 25,92% twierdzi, że przymus ze strony rodziców lub nauczycieli, 55,55% odpowiedziało, że chęć pozyskania dodatkowych punktów z zachowania, 51,85% sądzi, że interesująca forma imprezy, a 85,18% uważa, że własny rozwój umysłowy, duchowy                     i fizyczny.</w:t>
      </w:r>
    </w:p>
    <w:p w:rsidR="00F65283" w:rsidRDefault="00F65283" w:rsidP="00E22A76">
      <w:pPr>
        <w:pStyle w:val="Bezodstpw"/>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486400" cy="3200400"/>
            <wp:effectExtent l="0" t="0" r="19050" b="1905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2A76" w:rsidRDefault="00E22A76" w:rsidP="00E22A76">
      <w:pPr>
        <w:pStyle w:val="Bezodstpw"/>
        <w:jc w:val="both"/>
        <w:rPr>
          <w:rFonts w:ascii="Times New Roman" w:hAnsi="Times New Roman" w:cs="Times New Roman"/>
          <w:sz w:val="24"/>
          <w:szCs w:val="24"/>
        </w:rPr>
      </w:pPr>
    </w:p>
    <w:p w:rsidR="00BF1E12" w:rsidRDefault="00BF1E12" w:rsidP="00E22A76">
      <w:pPr>
        <w:pStyle w:val="Bezodstpw"/>
        <w:jc w:val="both"/>
        <w:rPr>
          <w:rFonts w:ascii="Times New Roman" w:hAnsi="Times New Roman" w:cs="Times New Roman"/>
          <w:b/>
          <w:sz w:val="24"/>
          <w:szCs w:val="24"/>
        </w:rPr>
      </w:pPr>
    </w:p>
    <w:p w:rsidR="00BF1E12" w:rsidRDefault="00BF1E12" w:rsidP="00E22A76">
      <w:pPr>
        <w:pStyle w:val="Bezodstpw"/>
        <w:jc w:val="both"/>
        <w:rPr>
          <w:rFonts w:ascii="Times New Roman" w:hAnsi="Times New Roman" w:cs="Times New Roman"/>
          <w:b/>
          <w:sz w:val="24"/>
          <w:szCs w:val="24"/>
        </w:rPr>
      </w:pPr>
      <w:r>
        <w:rPr>
          <w:rFonts w:ascii="Times New Roman" w:hAnsi="Times New Roman" w:cs="Times New Roman"/>
          <w:b/>
          <w:noProof/>
          <w:sz w:val="24"/>
          <w:szCs w:val="24"/>
          <w:lang w:eastAsia="pl-PL"/>
        </w:rPr>
        <w:lastRenderedPageBreak/>
        <w:drawing>
          <wp:inline distT="0" distB="0" distL="0" distR="0">
            <wp:extent cx="5486400" cy="3200400"/>
            <wp:effectExtent l="19050" t="0" r="1905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1E12" w:rsidRDefault="00BF1E12" w:rsidP="00E22A76">
      <w:pPr>
        <w:pStyle w:val="Bezodstpw"/>
        <w:jc w:val="both"/>
        <w:rPr>
          <w:rFonts w:ascii="Times New Roman" w:hAnsi="Times New Roman" w:cs="Times New Roman"/>
          <w:b/>
          <w:sz w:val="24"/>
          <w:szCs w:val="24"/>
        </w:rPr>
      </w:pPr>
    </w:p>
    <w:p w:rsidR="00BF1E12" w:rsidRDefault="00BF1E12" w:rsidP="00E22A76">
      <w:pPr>
        <w:pStyle w:val="Bezodstpw"/>
        <w:jc w:val="both"/>
        <w:rPr>
          <w:rFonts w:ascii="Times New Roman" w:hAnsi="Times New Roman" w:cs="Times New Roman"/>
          <w:b/>
          <w:sz w:val="24"/>
          <w:szCs w:val="24"/>
        </w:rPr>
      </w:pPr>
    </w:p>
    <w:p w:rsidR="00E22A76" w:rsidRPr="00BF1E12" w:rsidRDefault="00E22A76" w:rsidP="00BF1E12">
      <w:pPr>
        <w:pStyle w:val="Bezodstpw"/>
        <w:spacing w:line="360" w:lineRule="auto"/>
        <w:jc w:val="both"/>
        <w:rPr>
          <w:rFonts w:ascii="Times New Roman" w:hAnsi="Times New Roman" w:cs="Times New Roman"/>
          <w:b/>
          <w:sz w:val="24"/>
          <w:szCs w:val="24"/>
        </w:rPr>
      </w:pPr>
      <w:r w:rsidRPr="00BF1E12">
        <w:rPr>
          <w:rFonts w:ascii="Times New Roman" w:hAnsi="Times New Roman" w:cs="Times New Roman"/>
          <w:b/>
          <w:sz w:val="24"/>
          <w:szCs w:val="24"/>
        </w:rPr>
        <w:t>Wnioski:</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Uczniowie chętnie uczestniczą w przedsięwzięciach organizowanych przez szkołę.</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Najrzadziej uczestniczą w koncertach, występach muzyków oraz teatrze w szkole                 i wyjazdach do teatru.</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Dzieci uważają, że w przyszłości we współpracy ze środowiskiem lokalnym powinny być organizowane takie imprezy jak dotychczas- zawody sportowe, konkursy, zabawa andrzejkowa, choinkowa, bal przebierańców.</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Uczniowie wynieśli wiele różnorakich korzyści z udziału w przedsięwzięciach szkolnych organizowanych w I semestrze 2013/2014.</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Mała grupa uczniów uczestniczyła w akcjach charytatywnych organizowanych przez szkołę.</w:t>
      </w:r>
    </w:p>
    <w:p w:rsidR="00E22A76" w:rsidRPr="00BF1E12" w:rsidRDefault="00E22A76" w:rsidP="00BF1E12">
      <w:pPr>
        <w:pStyle w:val="Bezodstpw"/>
        <w:numPr>
          <w:ilvl w:val="0"/>
          <w:numId w:val="25"/>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Do uczestnictwa w organizowanych przez PSP w Starej Słupi przedsięwzięciach szkolnych skłoniło uczniów przede wszystkim ich własny rozwój umysłowy, duchowy i fizyczny oraz chęć reprezentowania szkoły na zewnątrz.</w:t>
      </w:r>
    </w:p>
    <w:p w:rsidR="00E22A76" w:rsidRPr="00BF1E12" w:rsidRDefault="00E22A76" w:rsidP="00BF1E12">
      <w:pPr>
        <w:pStyle w:val="Bezodstpw"/>
        <w:spacing w:line="360" w:lineRule="auto"/>
        <w:jc w:val="both"/>
        <w:rPr>
          <w:rFonts w:ascii="Times New Roman" w:hAnsi="Times New Roman" w:cs="Times New Roman"/>
          <w:b/>
          <w:sz w:val="24"/>
          <w:szCs w:val="24"/>
        </w:rPr>
      </w:pPr>
      <w:r w:rsidRPr="00BF1E12">
        <w:rPr>
          <w:rFonts w:ascii="Times New Roman" w:hAnsi="Times New Roman" w:cs="Times New Roman"/>
          <w:b/>
          <w:sz w:val="24"/>
          <w:szCs w:val="24"/>
        </w:rPr>
        <w:t>Należy:</w:t>
      </w:r>
    </w:p>
    <w:p w:rsidR="00E22A76" w:rsidRPr="00BF1E12" w:rsidRDefault="00E22A76" w:rsidP="00BF1E12">
      <w:pPr>
        <w:pStyle w:val="Bezodstpw"/>
        <w:numPr>
          <w:ilvl w:val="0"/>
          <w:numId w:val="26"/>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Zachęcać uczniów do udziału w koncertach, występach muzyków.</w:t>
      </w:r>
    </w:p>
    <w:p w:rsidR="00E22A76" w:rsidRPr="00BF1E12" w:rsidRDefault="00E22A76" w:rsidP="00BF1E12">
      <w:pPr>
        <w:pStyle w:val="Bezodstpw"/>
        <w:numPr>
          <w:ilvl w:val="0"/>
          <w:numId w:val="26"/>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Częściej organizować wyjazdy do teatru i kina.</w:t>
      </w:r>
    </w:p>
    <w:p w:rsidR="00E22A76" w:rsidRPr="00BF1E12" w:rsidRDefault="00916CA1" w:rsidP="00BF1E12">
      <w:pPr>
        <w:pStyle w:val="Bezodstpw"/>
        <w:numPr>
          <w:ilvl w:val="0"/>
          <w:numId w:val="26"/>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Propagować wśród</w:t>
      </w:r>
      <w:r w:rsidR="00E22A76" w:rsidRPr="00BF1E12">
        <w:rPr>
          <w:rFonts w:ascii="Times New Roman" w:hAnsi="Times New Roman" w:cs="Times New Roman"/>
          <w:sz w:val="24"/>
          <w:szCs w:val="24"/>
        </w:rPr>
        <w:t xml:space="preserve"> uczniów akcje charytatywne, tak aby mogli wspierać innych ludzi potrzebujących.</w:t>
      </w:r>
    </w:p>
    <w:p w:rsidR="00E22A76" w:rsidRPr="00BF1E12" w:rsidRDefault="00E22A76" w:rsidP="00BF1E12">
      <w:pPr>
        <w:pStyle w:val="Bezodstpw"/>
        <w:spacing w:line="360" w:lineRule="auto"/>
        <w:jc w:val="both"/>
        <w:rPr>
          <w:rFonts w:ascii="Times New Roman" w:hAnsi="Times New Roman" w:cs="Times New Roman"/>
          <w:sz w:val="24"/>
          <w:szCs w:val="24"/>
        </w:rPr>
      </w:pPr>
    </w:p>
    <w:p w:rsidR="00B5506C" w:rsidRPr="00BF1E12" w:rsidRDefault="00916CA1" w:rsidP="00BF1E12">
      <w:pPr>
        <w:spacing w:line="360" w:lineRule="auto"/>
        <w:jc w:val="both"/>
        <w:rPr>
          <w:rFonts w:ascii="Times New Roman" w:hAnsi="Times New Roman" w:cs="Times New Roman"/>
          <w:b/>
          <w:sz w:val="28"/>
          <w:szCs w:val="28"/>
        </w:rPr>
      </w:pPr>
      <w:r w:rsidRPr="00BF1E12">
        <w:rPr>
          <w:rFonts w:ascii="Times New Roman" w:hAnsi="Times New Roman" w:cs="Times New Roman"/>
          <w:b/>
          <w:sz w:val="28"/>
          <w:szCs w:val="28"/>
        </w:rPr>
        <w:lastRenderedPageBreak/>
        <w:t>5.W jakich przedsięwzięciach organizowanych w środowisku lokalnym uczestniczy szkoła?</w:t>
      </w:r>
      <w:r w:rsidRPr="00BF1E12">
        <w:rPr>
          <w:rFonts w:ascii="Times New Roman" w:hAnsi="Times New Roman" w:cs="Times New Roman"/>
          <w:b/>
          <w:sz w:val="28"/>
          <w:szCs w:val="28"/>
        </w:rPr>
        <w:tab/>
      </w:r>
      <w:r w:rsidRPr="00BF1E12">
        <w:rPr>
          <w:rFonts w:ascii="Times New Roman" w:hAnsi="Times New Roman" w:cs="Times New Roman"/>
          <w:b/>
          <w:sz w:val="28"/>
          <w:szCs w:val="28"/>
        </w:rPr>
        <w:tab/>
      </w:r>
      <w:r w:rsidRPr="00BF1E12">
        <w:rPr>
          <w:rFonts w:ascii="Times New Roman" w:hAnsi="Times New Roman" w:cs="Times New Roman"/>
          <w:b/>
          <w:sz w:val="28"/>
          <w:szCs w:val="28"/>
        </w:rPr>
        <w:tab/>
      </w:r>
      <w:r w:rsidRPr="00BF1E12">
        <w:rPr>
          <w:rFonts w:ascii="Times New Roman" w:hAnsi="Times New Roman" w:cs="Times New Roman"/>
          <w:b/>
          <w:sz w:val="28"/>
          <w:szCs w:val="28"/>
        </w:rPr>
        <w:tab/>
      </w:r>
      <w:r w:rsidRPr="00BF1E12">
        <w:rPr>
          <w:rFonts w:ascii="Times New Roman" w:hAnsi="Times New Roman" w:cs="Times New Roman"/>
          <w:b/>
          <w:sz w:val="28"/>
          <w:szCs w:val="28"/>
        </w:rPr>
        <w:tab/>
      </w:r>
      <w:r w:rsidRPr="00BF1E12">
        <w:rPr>
          <w:rFonts w:ascii="Times New Roman" w:hAnsi="Times New Roman" w:cs="Times New Roman"/>
          <w:b/>
          <w:sz w:val="28"/>
          <w:szCs w:val="28"/>
        </w:rPr>
        <w:tab/>
      </w:r>
      <w:r w:rsidRPr="00BF1E12">
        <w:rPr>
          <w:rFonts w:ascii="Times New Roman" w:hAnsi="Times New Roman" w:cs="Times New Roman"/>
          <w:b/>
          <w:sz w:val="28"/>
          <w:szCs w:val="28"/>
        </w:rPr>
        <w:tab/>
        <w:t xml:space="preserve">                        </w:t>
      </w:r>
      <w:r w:rsidR="00B5506C" w:rsidRPr="00BF1E12">
        <w:rPr>
          <w:rFonts w:ascii="Times New Roman" w:hAnsi="Times New Roman" w:cs="Times New Roman"/>
          <w:b/>
          <w:sz w:val="28"/>
          <w:szCs w:val="28"/>
        </w:rPr>
        <w:t>Jakie inicjatywy podejmuje szkoła na rzecz środowiska?</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PSP w Starej Słupi prowadzi szereg działań na rzecz środowiska lokalnego; organizuje wiele imprez, podejmuje ciekawe inicjatywy służące zarówno uczniom, rodzicom jak i środowisku lokalnemu.</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Bardzo ważną rolę w działalności szkoły pełnią rodzice uczniów, a przede wszystkim Rada Rodziców. Członkowie Rady Rodziców uczestniczą w uroczystościach i imprezach szkolnych, bardzo często współorganizują je – ślubowanie klasy pierwszej, andrze</w:t>
      </w:r>
      <w:r w:rsidR="00916CA1" w:rsidRPr="00BF1E12">
        <w:rPr>
          <w:rFonts w:ascii="Times New Roman" w:hAnsi="Times New Roman" w:cs="Times New Roman"/>
        </w:rPr>
        <w:t>jki, mikołajki, jasełka, Dzień B</w:t>
      </w:r>
      <w:r w:rsidRPr="00BF1E12">
        <w:rPr>
          <w:rFonts w:ascii="Times New Roman" w:hAnsi="Times New Roman" w:cs="Times New Roman"/>
        </w:rPr>
        <w:t xml:space="preserve">abci </w:t>
      </w:r>
    </w:p>
    <w:p w:rsidR="00B5506C" w:rsidRPr="00BF1E12" w:rsidRDefault="00916CA1" w:rsidP="00BF1E12">
      <w:pPr>
        <w:pStyle w:val="Bezodstpw"/>
        <w:spacing w:line="360" w:lineRule="auto"/>
        <w:jc w:val="both"/>
        <w:rPr>
          <w:rFonts w:ascii="Times New Roman" w:hAnsi="Times New Roman" w:cs="Times New Roman"/>
        </w:rPr>
      </w:pPr>
      <w:r w:rsidRPr="00BF1E12">
        <w:rPr>
          <w:rFonts w:ascii="Times New Roman" w:hAnsi="Times New Roman" w:cs="Times New Roman"/>
        </w:rPr>
        <w:t>i D</w:t>
      </w:r>
      <w:r w:rsidR="00B5506C" w:rsidRPr="00BF1E12">
        <w:rPr>
          <w:rFonts w:ascii="Times New Roman" w:hAnsi="Times New Roman" w:cs="Times New Roman"/>
        </w:rPr>
        <w:t>ziadka, Dzień Rodziny, zakończenie szkoły podstawowej przez uczniów klasy VI.</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Opi</w:t>
      </w:r>
      <w:r w:rsidR="00916CA1" w:rsidRPr="00BF1E12">
        <w:rPr>
          <w:rFonts w:ascii="Times New Roman" w:hAnsi="Times New Roman" w:cs="Times New Roman"/>
        </w:rPr>
        <w:t>niują ważne dokumenty szkolne: p</w:t>
      </w:r>
      <w:r w:rsidRPr="00BF1E12">
        <w:rPr>
          <w:rFonts w:ascii="Times New Roman" w:hAnsi="Times New Roman" w:cs="Times New Roman"/>
        </w:rPr>
        <w:t>rogram wychowawczy , statut, program profilaktyki uzależnień, koncepcja pracy szkoły, szkolny zestaw programów.</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Rada Rodziców może występować do Dyrektora i innych organów szkoły oraz do organu prowadzącego z wnioskami i opiniami we wszystkich sprawach szkolnych. W bieżącym roku szkolnym Rada Rodziców wystąpiła z wnioskiem do organu pr</w:t>
      </w:r>
      <w:r w:rsidR="00916CA1" w:rsidRPr="00BF1E12">
        <w:rPr>
          <w:rFonts w:ascii="Times New Roman" w:hAnsi="Times New Roman" w:cs="Times New Roman"/>
        </w:rPr>
        <w:t>owadzącego szkołę o utworzenie g</w:t>
      </w:r>
      <w:r w:rsidRPr="00BF1E12">
        <w:rPr>
          <w:rFonts w:ascii="Times New Roman" w:hAnsi="Times New Roman" w:cs="Times New Roman"/>
        </w:rPr>
        <w:t>imnazjum. Niestety Rada Gminy Nowa Słupia wniosek ten rozpatrzyła odmownie. Rada Rodziców organizuje zabawę choinkową, funduje również nagrody książkowe dla uczniów na zakończenie roku szkolnego.</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 xml:space="preserve">W uroczystościach szkolnych, zawodach sportowych uczestniczą władze Gminy Nowa Słupia, które wspierają również finansowo naszą szkołę, przeprowadzają drobne remonty zabudowań szkolnych.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 xml:space="preserve">Od kilku lat już nasza szkoła organizuje zawody gminne w tenisie stołowym, Rada Gminy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oraz Wójt fundują nagrody dla zwycięzców i uczestników konkursów.</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 xml:space="preserve">Dobrze układa się też współpraca z Gminnym Ośrodkiem Kultury w Rudkach. Nasi uczniowie uczestniczyli w warsztatach edukacyjnych w Centrum Kulturowo-Archeologicznym w Nowej Słupi, </w:t>
      </w:r>
    </w:p>
    <w:p w:rsidR="00B5506C" w:rsidRPr="00BF1E12" w:rsidRDefault="00916CA1"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w </w:t>
      </w:r>
      <w:r w:rsidR="00B5506C" w:rsidRPr="00BF1E12">
        <w:rPr>
          <w:rFonts w:ascii="Times New Roman" w:hAnsi="Times New Roman" w:cs="Times New Roman"/>
        </w:rPr>
        <w:t xml:space="preserve">XVI Gminnym Przeglądzie Przedstawień Jasełkowych </w:t>
      </w:r>
      <w:r w:rsidRPr="00BF1E12">
        <w:rPr>
          <w:rFonts w:ascii="Times New Roman" w:hAnsi="Times New Roman" w:cs="Times New Roman"/>
        </w:rPr>
        <w:t>,w m</w:t>
      </w:r>
      <w:r w:rsidR="00B5506C" w:rsidRPr="00BF1E12">
        <w:rPr>
          <w:rFonts w:ascii="Times New Roman" w:hAnsi="Times New Roman" w:cs="Times New Roman"/>
        </w:rPr>
        <w:t>ikołajkach.</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GOK w Rudkach zorganizował również uroczystą akademię z okazji Dnia Edukacji Narodowej, na którą zostali zaproszeni nauczyciele i pracownicy naszej szkoły.</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GOK uwzględniał także w swojej działalności potrzeby uczniów, regularnie zapoznając ich ze swoją ofertą, dostarczając do szkoły plakaty, zachęcające dzieci do udziału w warsztatach tanecznych, muzycznych, konkursach, przeglądach, organizowanych przez tę instytucję. Ważnym elemente</w:t>
      </w:r>
      <w:r w:rsidR="00916CA1" w:rsidRPr="00BF1E12">
        <w:rPr>
          <w:rFonts w:ascii="Times New Roman" w:hAnsi="Times New Roman" w:cs="Times New Roman"/>
        </w:rPr>
        <w:t>m współpracy jest również wypo</w:t>
      </w:r>
      <w:r w:rsidRPr="00BF1E12">
        <w:rPr>
          <w:rFonts w:ascii="Times New Roman" w:hAnsi="Times New Roman" w:cs="Times New Roman"/>
        </w:rPr>
        <w:t>ż</w:t>
      </w:r>
      <w:r w:rsidR="00916CA1" w:rsidRPr="00BF1E12">
        <w:rPr>
          <w:rFonts w:ascii="Times New Roman" w:hAnsi="Times New Roman" w:cs="Times New Roman"/>
        </w:rPr>
        <w:t>ycza</w:t>
      </w:r>
      <w:r w:rsidRPr="00BF1E12">
        <w:rPr>
          <w:rFonts w:ascii="Times New Roman" w:hAnsi="Times New Roman" w:cs="Times New Roman"/>
        </w:rPr>
        <w:t>nie strojów z GOK na różne imprezy szkolne.</w:t>
      </w:r>
    </w:p>
    <w:p w:rsidR="00B5506C" w:rsidRPr="00BF1E12" w:rsidRDefault="0065753E" w:rsidP="00BF1E12">
      <w:pPr>
        <w:pStyle w:val="Bezodstpw"/>
        <w:spacing w:line="360" w:lineRule="auto"/>
        <w:jc w:val="both"/>
        <w:rPr>
          <w:rFonts w:ascii="Times New Roman" w:hAnsi="Times New Roman" w:cs="Times New Roman"/>
        </w:rPr>
      </w:pPr>
      <w:r>
        <w:rPr>
          <w:rFonts w:ascii="Times New Roman" w:hAnsi="Times New Roman" w:cs="Times New Roman"/>
        </w:rPr>
        <w:tab/>
        <w:t>Dyrektor tej instytucji zaprasza</w:t>
      </w:r>
      <w:r w:rsidR="00B5506C" w:rsidRPr="00BF1E12">
        <w:rPr>
          <w:rFonts w:ascii="Times New Roman" w:hAnsi="Times New Roman" w:cs="Times New Roman"/>
        </w:rPr>
        <w:t xml:space="preserve">ny był do PSP w Starej Słupi na różne konkursy i akademie rocznicowe (np.: Święto Konstytucji 3-Maja, Dzień Wiosny, podsumowanie projektu Comenius,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40-lecie nowego budynku w PSP w Starej Słupi).</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lastRenderedPageBreak/>
        <w:tab/>
        <w:t xml:space="preserve">Szkoła współpracuje również z Parafią Rzymskokatolicką pod wezwaniem św. Wawrzyńca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w Nowej Słupi. Katechetka przygotowuje wraz z uczniami oprawę liturgiczną mszy świętych, uroczystości kościelnych.</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Nauczyciele pomagali również w organizacji rekolekcji wielkopostnych uczestnicząc wraz z dziećmi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w naukach rekolekcyjnych oraz mszy świętej.</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Szkoła współpracuje również z Ochotniczą Strażą Pożarną w Starej Słupi. Strażacy organizują próbne alarmy na wypadek pożaru, demonstrują dzieciom swój sprzęt, pomagali przy wycince drzew na terenie placu szkolnego. Grupa uczniów naszej szkoły należy do młodzieżowych drużyn OSP. Strażacy są zapraszani na uroczystości szkolne.</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Co roku uczniowie naszej s</w:t>
      </w:r>
      <w:r w:rsidR="00916CA1" w:rsidRPr="00BF1E12">
        <w:rPr>
          <w:rFonts w:ascii="Times New Roman" w:hAnsi="Times New Roman" w:cs="Times New Roman"/>
        </w:rPr>
        <w:t>zkoły porządkują przed Świętem Z</w:t>
      </w:r>
      <w:r w:rsidRPr="00BF1E12">
        <w:rPr>
          <w:rFonts w:ascii="Times New Roman" w:hAnsi="Times New Roman" w:cs="Times New Roman"/>
        </w:rPr>
        <w:t xml:space="preserve">marłych groby żołnierzy poległych w pierwszej i drugiej wojnie światowej na cmentarzu parafialnym w Nowej Słupi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i Grzegorzowicach.</w:t>
      </w:r>
      <w:r w:rsidRPr="00BF1E12">
        <w:rPr>
          <w:rFonts w:ascii="Times New Roman" w:hAnsi="Times New Roman" w:cs="Times New Roman"/>
        </w:rPr>
        <w:tab/>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Opieką otoczyliśmy również grób był</w:t>
      </w:r>
      <w:r w:rsidR="00916CA1" w:rsidRPr="00BF1E12">
        <w:rPr>
          <w:rFonts w:ascii="Times New Roman" w:hAnsi="Times New Roman" w:cs="Times New Roman"/>
        </w:rPr>
        <w:t xml:space="preserve">ego kierownika naszej placówki  pana </w:t>
      </w:r>
      <w:r w:rsidRPr="00BF1E12">
        <w:rPr>
          <w:rFonts w:ascii="Times New Roman" w:hAnsi="Times New Roman" w:cs="Times New Roman"/>
        </w:rPr>
        <w:t xml:space="preserve"> Garbicza.</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Współpracujemy również z okolicznymi szkołami. Wspólnie organizujemy wycieczki ,,zielone szkoły’’, wyjazdy do teatru, wspieramy się w organizacji sprawdzianu na zakończenie szkoły podstawowej, uczestniczyliśmy tworząc jedną grupę w szkoleniu ,,Profesjonalny trener’’.</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Realizując Szkolny Program Wychowawczy oraz Szkolny Program Profilaktyki, szkoła współpracowała z różnymi organizacjami, instytucjam</w:t>
      </w:r>
      <w:r w:rsidR="00916CA1" w:rsidRPr="00BF1E12">
        <w:rPr>
          <w:rFonts w:ascii="Times New Roman" w:hAnsi="Times New Roman" w:cs="Times New Roman"/>
        </w:rPr>
        <w:t>i oraz indywidualnymi osobami. Z</w:t>
      </w:r>
      <w:r w:rsidRPr="00BF1E12">
        <w:rPr>
          <w:rFonts w:ascii="Times New Roman" w:hAnsi="Times New Roman" w:cs="Times New Roman"/>
        </w:rPr>
        <w:t xml:space="preserve"> zakresu udzielania pierwszej pomocy przedmedycznej, pokazy dla dzieci przeprowadził ratownik medyczny. Nawiązaliśmy współpracę z Komendą Powiatową Policji w Kielcach, dzięki której w naszej szkole odbyły się zajęcia edukacyjno-prewencyjne dotyczące ważnych dla naszych uczniów spraw – bezpieczeństwa w życiu codziennym, unikanie niebezpieczeństw. W czasie warsztatów dzieci uczyły się jak dbać o własne bezpieczeństwo w różnych sytuacjach życiowych, jak unikać zagrożeń.</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Dzięki współpracy</w:t>
      </w:r>
      <w:r w:rsidR="00916CA1" w:rsidRPr="00BF1E12">
        <w:rPr>
          <w:rFonts w:ascii="Times New Roman" w:hAnsi="Times New Roman" w:cs="Times New Roman"/>
        </w:rPr>
        <w:t xml:space="preserve"> z Wojewódzkim Szkolnym Związkiem </w:t>
      </w:r>
      <w:r w:rsidRPr="00BF1E12">
        <w:rPr>
          <w:rFonts w:ascii="Times New Roman" w:hAnsi="Times New Roman" w:cs="Times New Roman"/>
        </w:rPr>
        <w:t>Sportowym w Kielcach od marca do czerwca 2014 r. uczniowie kl. III naszej szkoły brali udział w realizacji projektu ,,Umiem pływać’’.</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Korzystali z bezpłatnych 20 godzin lekcyjnych nauki pływania na pływalni w Centrum Wypoczynku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i Rekreacji Gołoborze w Rudkach.</w:t>
      </w:r>
    </w:p>
    <w:p w:rsidR="00B5506C" w:rsidRPr="00BF1E12" w:rsidRDefault="00916CA1"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Innowacyjny Program N</w:t>
      </w:r>
      <w:r w:rsidR="00B5506C" w:rsidRPr="00BF1E12">
        <w:rPr>
          <w:rFonts w:ascii="Times New Roman" w:hAnsi="Times New Roman" w:cs="Times New Roman"/>
        </w:rPr>
        <w:t xml:space="preserve">auczania Interdyscyplinarnego w Publicznej Szkole w Starej Słupi został wdrożony z dniem 01.03.2013 r. objął uczniów klasy IV. Prowadzony jest we współpracy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z </w:t>
      </w:r>
      <w:proofErr w:type="spellStart"/>
      <w:r w:rsidRPr="00BF1E12">
        <w:rPr>
          <w:rFonts w:ascii="Times New Roman" w:hAnsi="Times New Roman" w:cs="Times New Roman"/>
        </w:rPr>
        <w:t>WSBiP</w:t>
      </w:r>
      <w:proofErr w:type="spellEnd"/>
      <w:r w:rsidRPr="00BF1E12">
        <w:rPr>
          <w:rFonts w:ascii="Times New Roman" w:hAnsi="Times New Roman" w:cs="Times New Roman"/>
        </w:rPr>
        <w:t xml:space="preserve"> w Ostrowcu Świętokrzyskim. Na lekcjach przyrody, matematyki, informatyki i techniki, uczniowie realizują projekty edukacyjne, podczas których wykorzystują nowoczesne pomoce dydaktyczne. Podczas realizacji projektu ,,Nasze Szkolne Tour de </w:t>
      </w:r>
      <w:proofErr w:type="spellStart"/>
      <w:r w:rsidRPr="00BF1E12">
        <w:rPr>
          <w:rFonts w:ascii="Times New Roman" w:hAnsi="Times New Roman" w:cs="Times New Roman"/>
        </w:rPr>
        <w:t>Ski</w:t>
      </w:r>
      <w:proofErr w:type="spellEnd"/>
      <w:r w:rsidRPr="00BF1E12">
        <w:rPr>
          <w:rFonts w:ascii="Times New Roman" w:hAnsi="Times New Roman" w:cs="Times New Roman"/>
        </w:rPr>
        <w:t xml:space="preserve">’’ poprzez praktyczne działania metodami aktywizującymi, dzieci uczyły się pracy w grupie, zdrowej rywalizacji, formułowania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i rozwiąz</w:t>
      </w:r>
      <w:r w:rsidR="0065753E">
        <w:rPr>
          <w:rFonts w:ascii="Times New Roman" w:hAnsi="Times New Roman" w:cs="Times New Roman"/>
        </w:rPr>
        <w:t>ywania problemów. Zdobytą wiedzę</w:t>
      </w:r>
      <w:r w:rsidRPr="00BF1E12">
        <w:rPr>
          <w:rFonts w:ascii="Times New Roman" w:hAnsi="Times New Roman" w:cs="Times New Roman"/>
        </w:rPr>
        <w:t xml:space="preserve"> wykorzystały w</w:t>
      </w:r>
      <w:r w:rsidR="00B57E00" w:rsidRPr="00BF1E12">
        <w:rPr>
          <w:rFonts w:ascii="Times New Roman" w:hAnsi="Times New Roman" w:cs="Times New Roman"/>
        </w:rPr>
        <w:t xml:space="preserve"> praktycznym działaniu wykonując makietę </w:t>
      </w:r>
      <w:r w:rsidRPr="00BF1E12">
        <w:rPr>
          <w:rFonts w:ascii="Times New Roman" w:hAnsi="Times New Roman" w:cs="Times New Roman"/>
        </w:rPr>
        <w:t>trasy zjazdowej.</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W bieżącym roku szkolnym reali</w:t>
      </w:r>
      <w:r w:rsidR="0065753E">
        <w:rPr>
          <w:rFonts w:ascii="Times New Roman" w:hAnsi="Times New Roman" w:cs="Times New Roman"/>
        </w:rPr>
        <w:t>zowano w naszej szkole innowację</w:t>
      </w:r>
      <w:r w:rsidRPr="00BF1E12">
        <w:rPr>
          <w:rFonts w:ascii="Times New Roman" w:hAnsi="Times New Roman" w:cs="Times New Roman"/>
        </w:rPr>
        <w:t xml:space="preserve"> pedagogiczną - ,,Edukacja </w:t>
      </w:r>
      <w:r w:rsidR="00B57E00" w:rsidRPr="00BF1E12">
        <w:rPr>
          <w:rFonts w:ascii="Times New Roman" w:hAnsi="Times New Roman" w:cs="Times New Roman"/>
        </w:rPr>
        <w:t xml:space="preserve">przez szachy’’ w klasach I-III. </w:t>
      </w:r>
      <w:r w:rsidRPr="00BF1E12">
        <w:rPr>
          <w:rFonts w:ascii="Times New Roman" w:hAnsi="Times New Roman" w:cs="Times New Roman"/>
        </w:rPr>
        <w:t xml:space="preserve">Celem projektu jest zwiększenie umiejętności </w:t>
      </w:r>
      <w:r w:rsidRPr="00BF1E12">
        <w:rPr>
          <w:rFonts w:ascii="Times New Roman" w:hAnsi="Times New Roman" w:cs="Times New Roman"/>
        </w:rPr>
        <w:lastRenderedPageBreak/>
        <w:t>matematycznych uczniów w zakresie logiki, orientacji przestrzennej, myślenia analitycznego, rozwiązywania problemów. Uczniowie kl. I uczestniczyli w obowiązkowych zajęciach w wymi</w:t>
      </w:r>
      <w:r w:rsidR="00B57E00" w:rsidRPr="00BF1E12">
        <w:rPr>
          <w:rFonts w:ascii="Times New Roman" w:hAnsi="Times New Roman" w:cs="Times New Roman"/>
        </w:rPr>
        <w:t>arze1 godz. t</w:t>
      </w:r>
      <w:r w:rsidRPr="00BF1E12">
        <w:rPr>
          <w:rFonts w:ascii="Times New Roman" w:hAnsi="Times New Roman" w:cs="Times New Roman"/>
        </w:rPr>
        <w:t>ygodniowo. Program wspierają: Świętokrzyski Urząd Marszałkowski, Polski Związek Szachowy, Świętokrzyski Związek Szachowy.</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Na szczegółową uwagę zasługuje współpraca z Gminną Komisją Rozwiązywania Problemów Alkoholowych w Nowej Słupi. Dzięki niej udało nam się pozyskać śr</w:t>
      </w:r>
      <w:r w:rsidR="00B57E00" w:rsidRPr="00BF1E12">
        <w:rPr>
          <w:rFonts w:ascii="Times New Roman" w:hAnsi="Times New Roman" w:cs="Times New Roman"/>
        </w:rPr>
        <w:t>odki na warsztaty edukacyjne ,,Z</w:t>
      </w:r>
      <w:r w:rsidRPr="00BF1E12">
        <w:rPr>
          <w:rFonts w:ascii="Times New Roman" w:hAnsi="Times New Roman" w:cs="Times New Roman"/>
        </w:rPr>
        <w:t xml:space="preserve">anim spróbujesz’’ – profilaktyka uzależnień. Warsztaty przeprowadzone dla uczniów i dla rodziców. Nasi uczniowie tradycyjnie już biorą udział w konkursach organizowanych przez GKRPA w Nowej Słupi ,,Zachowaj trzeźwy umysł’’, ,,Portret mamy i taty’’, odnosząc w nich sukcesy, zdobywając nagrody rzeczowe.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Od lat nasz szkoła współpra</w:t>
      </w:r>
      <w:r w:rsidR="0065753E">
        <w:rPr>
          <w:rFonts w:ascii="Times New Roman" w:hAnsi="Times New Roman" w:cs="Times New Roman"/>
        </w:rPr>
        <w:t>cuje ze Świętokrzyskim Parkiem N</w:t>
      </w:r>
      <w:r w:rsidRPr="00BF1E12">
        <w:rPr>
          <w:rFonts w:ascii="Times New Roman" w:hAnsi="Times New Roman" w:cs="Times New Roman"/>
        </w:rPr>
        <w:t xml:space="preserve">arodowym (lekcje otwarte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w terenie – wejście na Łysicę, prelekcje o ŚPN i jego otulinie, prezentacje) oraz Nadleśnictwem Łagów (udział w akcjach i konkursach).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Bardzo dobrze układa się również współpraca z Kołem Łowieckim ,,</w:t>
      </w:r>
      <w:proofErr w:type="spellStart"/>
      <w:r w:rsidRPr="00BF1E12">
        <w:rPr>
          <w:rFonts w:ascii="Times New Roman" w:hAnsi="Times New Roman" w:cs="Times New Roman"/>
        </w:rPr>
        <w:t>Chełmowa</w:t>
      </w:r>
      <w:proofErr w:type="spellEnd"/>
      <w:r w:rsidRPr="00BF1E12">
        <w:rPr>
          <w:rFonts w:ascii="Times New Roman" w:hAnsi="Times New Roman" w:cs="Times New Roman"/>
        </w:rPr>
        <w:t xml:space="preserve"> Góra’’. Uczniowie uczestniczą w konkursach organizowanych przez Koło, dokarmiają zwierzynę w czasie zimy. Myśliwi od wielu już lat współorganizują Dzień Dziecka – ognisko, pieczenie kiełbasek.</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 xml:space="preserve">Publiczna Szkoła w Starej Słupi współpracuje z poradnią Psychologiczno-Pedagogiczną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 xml:space="preserve">w Bodzentynie. Nauczyciele kierowali uczniów na badania do poradni, których efektem było wydawanie opinii dla uczniów wymagających wsparcia. </w:t>
      </w:r>
    </w:p>
    <w:p w:rsidR="00B5506C" w:rsidRPr="00BF1E12" w:rsidRDefault="00B5506C" w:rsidP="00BF1E12">
      <w:pPr>
        <w:pStyle w:val="Bezodstpw"/>
        <w:spacing w:line="360" w:lineRule="auto"/>
        <w:jc w:val="both"/>
        <w:rPr>
          <w:rFonts w:ascii="Times New Roman" w:hAnsi="Times New Roman" w:cs="Times New Roman"/>
        </w:rPr>
      </w:pPr>
      <w:r w:rsidRPr="00BF1E12">
        <w:rPr>
          <w:rFonts w:ascii="Times New Roman" w:hAnsi="Times New Roman" w:cs="Times New Roman"/>
        </w:rPr>
        <w:tab/>
        <w:t>Analiza dokumentów szkolnych (sprawozdania, zdjęcia, kronika szkolna, szkolna strona internetowa, gminna strona internetowa) potwierdza prowadzenie wyżej opisanych działań.</w:t>
      </w:r>
    </w:p>
    <w:p w:rsidR="00B5506C" w:rsidRPr="00BF1E12" w:rsidRDefault="00B5506C" w:rsidP="00BF1E12">
      <w:pPr>
        <w:pStyle w:val="Bezodstpw"/>
        <w:spacing w:line="360" w:lineRule="auto"/>
        <w:jc w:val="both"/>
        <w:rPr>
          <w:rFonts w:ascii="Times New Roman" w:hAnsi="Times New Roman" w:cs="Times New Roman"/>
        </w:rPr>
      </w:pPr>
    </w:p>
    <w:p w:rsidR="00944E61" w:rsidRPr="00B57E00" w:rsidRDefault="00B57E00" w:rsidP="00B57E00">
      <w:pPr>
        <w:rPr>
          <w:b/>
          <w:sz w:val="32"/>
          <w:szCs w:val="32"/>
        </w:rPr>
      </w:pPr>
      <w:r>
        <w:rPr>
          <w:b/>
          <w:sz w:val="32"/>
          <w:szCs w:val="32"/>
        </w:rPr>
        <w:t>6.</w:t>
      </w:r>
      <w:r w:rsidR="00944E61" w:rsidRPr="00B57E00">
        <w:rPr>
          <w:b/>
          <w:sz w:val="32"/>
          <w:szCs w:val="32"/>
        </w:rPr>
        <w:t xml:space="preserve">Czy w działaniach szkoły są uwzględnione możliwości i potrzeby środowiska? </w:t>
      </w:r>
    </w:p>
    <w:p w:rsidR="00CE7FCC" w:rsidRPr="00BF1E12" w:rsidRDefault="00944E61" w:rsidP="00BF1E12">
      <w:pPr>
        <w:spacing w:line="360" w:lineRule="auto"/>
        <w:ind w:firstLine="708"/>
        <w:jc w:val="both"/>
        <w:rPr>
          <w:rFonts w:ascii="Times New Roman" w:hAnsi="Times New Roman" w:cs="Times New Roman"/>
          <w:sz w:val="24"/>
          <w:szCs w:val="24"/>
        </w:rPr>
      </w:pPr>
      <w:r w:rsidRPr="00BF1E12">
        <w:rPr>
          <w:rFonts w:ascii="Times New Roman" w:hAnsi="Times New Roman" w:cs="Times New Roman"/>
          <w:sz w:val="24"/>
          <w:szCs w:val="24"/>
        </w:rPr>
        <w:t xml:space="preserve">PSP w Starej Słupi  prowadzi rozpoznanie potrzeb i zasobów własnych oraz środowiska </w:t>
      </w:r>
      <w:r w:rsidR="00CE7FCC" w:rsidRPr="00BF1E12">
        <w:rPr>
          <w:rFonts w:ascii="Times New Roman" w:hAnsi="Times New Roman" w:cs="Times New Roman"/>
          <w:sz w:val="24"/>
          <w:szCs w:val="24"/>
        </w:rPr>
        <w:t>l</w:t>
      </w:r>
      <w:r w:rsidRPr="00BF1E12">
        <w:rPr>
          <w:rFonts w:ascii="Times New Roman" w:hAnsi="Times New Roman" w:cs="Times New Roman"/>
          <w:sz w:val="24"/>
          <w:szCs w:val="24"/>
        </w:rPr>
        <w:t>okalnego i podejmuje inicjat</w:t>
      </w:r>
      <w:r w:rsidR="00CE7FCC" w:rsidRPr="00BF1E12">
        <w:rPr>
          <w:rFonts w:ascii="Times New Roman" w:hAnsi="Times New Roman" w:cs="Times New Roman"/>
          <w:sz w:val="24"/>
          <w:szCs w:val="24"/>
        </w:rPr>
        <w:t>ywy na rzecz wzajemnego rozwoju. Na bieżąco podejmuje działania odpowiadając na oczekiwania</w:t>
      </w:r>
      <w:r w:rsidR="000861B5">
        <w:rPr>
          <w:rFonts w:ascii="Times New Roman" w:hAnsi="Times New Roman" w:cs="Times New Roman"/>
          <w:sz w:val="24"/>
          <w:szCs w:val="24"/>
        </w:rPr>
        <w:t xml:space="preserve"> środowiska lokalnego. </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CE7FCC" w:rsidRPr="00BF1E12">
        <w:rPr>
          <w:rFonts w:ascii="Times New Roman" w:hAnsi="Times New Roman" w:cs="Times New Roman"/>
          <w:sz w:val="24"/>
          <w:szCs w:val="24"/>
        </w:rPr>
        <w:t>W opinii rodziców, partnerów,</w:t>
      </w:r>
      <w:r w:rsidR="00B57E00" w:rsidRPr="00BF1E12">
        <w:rPr>
          <w:rFonts w:ascii="Times New Roman" w:hAnsi="Times New Roman" w:cs="Times New Roman"/>
          <w:sz w:val="24"/>
          <w:szCs w:val="24"/>
        </w:rPr>
        <w:t xml:space="preserve"> Dyrektora i nauczycieli szkoła </w:t>
      </w:r>
      <w:r w:rsidR="00CE7FCC" w:rsidRPr="00BF1E12">
        <w:rPr>
          <w:rFonts w:ascii="Times New Roman" w:hAnsi="Times New Roman" w:cs="Times New Roman"/>
          <w:sz w:val="24"/>
          <w:szCs w:val="24"/>
        </w:rPr>
        <w:t xml:space="preserve">identyfikuje potrzeby </w:t>
      </w:r>
      <w:r w:rsidR="00B57E00" w:rsidRPr="00BF1E12">
        <w:rPr>
          <w:rFonts w:ascii="Times New Roman" w:hAnsi="Times New Roman" w:cs="Times New Roman"/>
          <w:sz w:val="24"/>
          <w:szCs w:val="24"/>
        </w:rPr>
        <w:t xml:space="preserve">                   </w:t>
      </w:r>
      <w:r w:rsidR="00CE7FCC" w:rsidRPr="00BF1E12">
        <w:rPr>
          <w:rFonts w:ascii="Times New Roman" w:hAnsi="Times New Roman" w:cs="Times New Roman"/>
          <w:sz w:val="24"/>
          <w:szCs w:val="24"/>
        </w:rPr>
        <w:t xml:space="preserve">i możliwości środowiska . Robi to m.in. poprzez: ankietowanie rodziców uczniów, rozmowy </w:t>
      </w:r>
      <w:r w:rsidR="00CB0442" w:rsidRPr="00BF1E12">
        <w:rPr>
          <w:rFonts w:ascii="Times New Roman" w:hAnsi="Times New Roman" w:cs="Times New Roman"/>
          <w:sz w:val="24"/>
          <w:szCs w:val="24"/>
        </w:rPr>
        <w:t xml:space="preserve">z uczniami i rodzicami, kontakty z kuratorami sądowymi, rozmowy z partnerami szkoły, instytucjami współpracującymi ze szkołą, kontakty z PPP w Bodzentynie, parafią p/w św. Wawrzyńca w Nowej Słupi i parafią p/w Jana Chrzciciela w </w:t>
      </w:r>
      <w:r w:rsidR="000861B5">
        <w:rPr>
          <w:rFonts w:ascii="Times New Roman" w:hAnsi="Times New Roman" w:cs="Times New Roman"/>
          <w:sz w:val="24"/>
          <w:szCs w:val="24"/>
        </w:rPr>
        <w:t xml:space="preserve">Grzegorzowicach. </w:t>
      </w:r>
      <w:r w:rsidR="000861B5">
        <w:rPr>
          <w:rFonts w:ascii="Times New Roman" w:hAnsi="Times New Roman" w:cs="Times New Roman"/>
          <w:sz w:val="24"/>
          <w:szCs w:val="24"/>
        </w:rPr>
        <w:tab/>
        <w:t xml:space="preserve">            </w:t>
      </w:r>
      <w:r w:rsidR="00CB0442" w:rsidRPr="00BF1E12">
        <w:rPr>
          <w:rFonts w:ascii="Times New Roman" w:hAnsi="Times New Roman" w:cs="Times New Roman"/>
          <w:sz w:val="24"/>
          <w:szCs w:val="24"/>
        </w:rPr>
        <w:t xml:space="preserve">Szkoła poznaje potrzeby i możliwości środowiska również za pośrednictwem </w:t>
      </w:r>
      <w:r w:rsidR="005C35F1" w:rsidRPr="00BF1E12">
        <w:rPr>
          <w:rFonts w:ascii="Times New Roman" w:hAnsi="Times New Roman" w:cs="Times New Roman"/>
          <w:sz w:val="24"/>
          <w:szCs w:val="24"/>
        </w:rPr>
        <w:t xml:space="preserve">lokalnych mediów „Echo Dnia”, „ Tygodnik Starachowicki”, biuletynów Gminy Nowa Słupia, gminnej </w:t>
      </w:r>
      <w:r w:rsidR="005C35F1" w:rsidRPr="00BF1E12">
        <w:rPr>
          <w:rFonts w:ascii="Times New Roman" w:hAnsi="Times New Roman" w:cs="Times New Roman"/>
          <w:sz w:val="24"/>
          <w:szCs w:val="24"/>
        </w:rPr>
        <w:lastRenderedPageBreak/>
        <w:t xml:space="preserve">strony internetowej </w:t>
      </w:r>
      <w:hyperlink r:id="rId31" w:history="1">
        <w:r w:rsidR="005C35F1" w:rsidRPr="00BF1E12">
          <w:rPr>
            <w:rStyle w:val="Hipercze"/>
            <w:rFonts w:ascii="Times New Roman" w:hAnsi="Times New Roman" w:cs="Times New Roman"/>
            <w:sz w:val="24"/>
            <w:szCs w:val="24"/>
          </w:rPr>
          <w:t>http://www.nowaslupia.pl</w:t>
        </w:r>
      </w:hyperlink>
      <w:r w:rsidR="005C35F1" w:rsidRPr="00BF1E12">
        <w:rPr>
          <w:rFonts w:ascii="Times New Roman" w:hAnsi="Times New Roman" w:cs="Times New Roman"/>
          <w:sz w:val="24"/>
          <w:szCs w:val="24"/>
        </w:rPr>
        <w:t xml:space="preserve"> , rozmowy z rodzicami uczniów w czasie </w:t>
      </w:r>
      <w:r w:rsidR="003C4D07" w:rsidRPr="00BF1E12">
        <w:rPr>
          <w:rFonts w:ascii="Times New Roman" w:hAnsi="Times New Roman" w:cs="Times New Roman"/>
          <w:sz w:val="24"/>
          <w:szCs w:val="24"/>
        </w:rPr>
        <w:t>imprez szkolnych.</w:t>
      </w:r>
    </w:p>
    <w:p w:rsidR="003C4D07" w:rsidRPr="00BF1E12" w:rsidRDefault="003C4D07"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Szkoła prowadzi działania, które mają na celu zaspokojenie potrzeb środowiska. W opinii </w:t>
      </w:r>
      <w:r w:rsidR="00F266FE" w:rsidRPr="00BF1E12">
        <w:rPr>
          <w:rFonts w:ascii="Times New Roman" w:hAnsi="Times New Roman" w:cs="Times New Roman"/>
          <w:sz w:val="24"/>
          <w:szCs w:val="24"/>
        </w:rPr>
        <w:t>Dyrektora Szkoły i nauczycieli najważniejsze potrzeby, które może ona zaspokoić względem społeczności lokalnej to:</w:t>
      </w:r>
    </w:p>
    <w:p w:rsidR="00F266FE" w:rsidRPr="00BF1E12" w:rsidRDefault="00F266FE"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włączenie się w akcje charytatywne (</w:t>
      </w:r>
      <w:proofErr w:type="spellStart"/>
      <w:r w:rsidRPr="00BF1E12">
        <w:rPr>
          <w:rFonts w:ascii="Times New Roman" w:hAnsi="Times New Roman" w:cs="Times New Roman"/>
          <w:sz w:val="24"/>
          <w:szCs w:val="24"/>
        </w:rPr>
        <w:t>np.WOŚP</w:t>
      </w:r>
      <w:proofErr w:type="spellEnd"/>
      <w:r w:rsidRPr="00BF1E12">
        <w:rPr>
          <w:rFonts w:ascii="Times New Roman" w:hAnsi="Times New Roman" w:cs="Times New Roman"/>
          <w:sz w:val="24"/>
          <w:szCs w:val="24"/>
        </w:rPr>
        <w:t>);</w:t>
      </w:r>
    </w:p>
    <w:p w:rsidR="00F266FE" w:rsidRPr="00BF1E12" w:rsidRDefault="00F266FE"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przygotowanie programów artystycznych w celu uświetniania uroczystości patriotycznych oraz okolicznościowych;</w:t>
      </w:r>
    </w:p>
    <w:p w:rsidR="00F266FE" w:rsidRPr="00BF1E12" w:rsidRDefault="00F266FE"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oprawy liturgiczne uroczystości kościelnych;</w:t>
      </w:r>
    </w:p>
    <w:p w:rsidR="00F266FE" w:rsidRPr="00BF1E12" w:rsidRDefault="00F266FE"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organi</w:t>
      </w:r>
      <w:r w:rsidR="003B207A" w:rsidRPr="00BF1E12">
        <w:rPr>
          <w:rFonts w:ascii="Times New Roman" w:hAnsi="Times New Roman" w:cs="Times New Roman"/>
          <w:sz w:val="24"/>
          <w:szCs w:val="24"/>
        </w:rPr>
        <w:t xml:space="preserve">zowanie zawodów </w:t>
      </w:r>
      <w:r w:rsidR="001C24B3" w:rsidRPr="00BF1E12">
        <w:rPr>
          <w:rFonts w:ascii="Times New Roman" w:hAnsi="Times New Roman" w:cs="Times New Roman"/>
          <w:sz w:val="24"/>
          <w:szCs w:val="24"/>
        </w:rPr>
        <w:t>o zasięgu gminnym (np.: zawody w tenisie stołowym, bilard);</w:t>
      </w:r>
    </w:p>
    <w:p w:rsidR="001C24B3" w:rsidRPr="00BF1E12" w:rsidRDefault="001C24B3"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działania edukacyjne na rzecz ochrony środowiska: udział w akcji „Sprzątanie świata”, zbiórka zużytych baterii i telefonów;</w:t>
      </w:r>
    </w:p>
    <w:p w:rsidR="001C24B3" w:rsidRPr="00BF1E12" w:rsidRDefault="001C24B3"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współpraca z ZHP;</w:t>
      </w:r>
    </w:p>
    <w:p w:rsidR="001C24B3" w:rsidRPr="00BF1E12" w:rsidRDefault="001C24B3"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-udostępnienie swojej bazy lokalowej na różnorodne spotkania, imprezy;</w:t>
      </w:r>
    </w:p>
    <w:p w:rsidR="001C24B3" w:rsidRPr="00BF1E12" w:rsidRDefault="004C2623"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 organizowanie kursów, szkoleń dla </w:t>
      </w:r>
      <w:r w:rsidR="00B57E00" w:rsidRPr="00BF1E12">
        <w:rPr>
          <w:rFonts w:ascii="Times New Roman" w:hAnsi="Times New Roman" w:cs="Times New Roman"/>
          <w:sz w:val="24"/>
          <w:szCs w:val="24"/>
        </w:rPr>
        <w:t xml:space="preserve">nauczycieli </w:t>
      </w:r>
      <w:r w:rsidR="00674D4C" w:rsidRPr="00BF1E12">
        <w:rPr>
          <w:rFonts w:ascii="Times New Roman" w:hAnsi="Times New Roman" w:cs="Times New Roman"/>
          <w:sz w:val="24"/>
          <w:szCs w:val="24"/>
        </w:rPr>
        <w:t xml:space="preserve"> PSP w Starej Słupi oraz okolicznych szkół;</w:t>
      </w:r>
    </w:p>
    <w:p w:rsidR="00674D4C" w:rsidRPr="00BF1E12" w:rsidRDefault="00674D4C"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 współpraca z okolicznymi szkołami – wspólne organizowanie wycieczek,  „zielonych szkół”, kursów, wspieranie się w organizacji egzaminów zewnętrznych. </w:t>
      </w:r>
    </w:p>
    <w:p w:rsidR="00674D4C" w:rsidRPr="00BF1E12" w:rsidRDefault="00674D4C"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udział uczniów w konkursach organizowanych przez Gminną Komisję Rozwiązywania Problemów Alkoholowych;</w:t>
      </w:r>
    </w:p>
    <w:p w:rsidR="00674D4C" w:rsidRPr="00BF1E12" w:rsidRDefault="00674D4C"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 współpraca z Kołem Łowieckim „Góra </w:t>
      </w:r>
      <w:proofErr w:type="spellStart"/>
      <w:r w:rsidRPr="00BF1E12">
        <w:rPr>
          <w:rFonts w:ascii="Times New Roman" w:hAnsi="Times New Roman" w:cs="Times New Roman"/>
          <w:sz w:val="24"/>
          <w:szCs w:val="24"/>
        </w:rPr>
        <w:t>Chełmowa</w:t>
      </w:r>
      <w:proofErr w:type="spellEnd"/>
      <w:r w:rsidRPr="00BF1E12">
        <w:rPr>
          <w:rFonts w:ascii="Times New Roman" w:hAnsi="Times New Roman" w:cs="Times New Roman"/>
          <w:sz w:val="24"/>
          <w:szCs w:val="24"/>
        </w:rPr>
        <w:t xml:space="preserve">” – dokarmianie zwierząt w czasie </w:t>
      </w:r>
      <w:r w:rsidR="009B5540" w:rsidRPr="00BF1E12">
        <w:rPr>
          <w:rFonts w:ascii="Times New Roman" w:hAnsi="Times New Roman" w:cs="Times New Roman"/>
          <w:sz w:val="24"/>
          <w:szCs w:val="24"/>
        </w:rPr>
        <w:t>zimy.</w:t>
      </w:r>
    </w:p>
    <w:p w:rsidR="009B5540" w:rsidRPr="00BF1E12" w:rsidRDefault="009B5540"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W opinii rodziców, dyrektora i nauczycieli, potrzeby środowiska lokalnego, jakie szkoła może zaspokoić, to przede wszystkim potrzeby edukacyjne, potrzeby w zakresie rozwijanie zainteresowań uczniów i zagospodarowania czasu wolnego, w zakresie kształtowania postaw, np. patriotyzmu, szacunku do pracy, do drugiego człowieka, potrzeb wsparcia materialnego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 xml:space="preserve">i psychologicznego rodzin niewydolnych wychowawczo. </w:t>
      </w:r>
    </w:p>
    <w:p w:rsidR="00245BFE" w:rsidRPr="00B57E00" w:rsidRDefault="00B57E00" w:rsidP="0037329B">
      <w:pPr>
        <w:rPr>
          <w:b/>
          <w:sz w:val="28"/>
          <w:szCs w:val="28"/>
        </w:rPr>
      </w:pPr>
      <w:r w:rsidRPr="00B57E00">
        <w:rPr>
          <w:b/>
          <w:sz w:val="28"/>
          <w:szCs w:val="28"/>
        </w:rPr>
        <w:t>7.</w:t>
      </w:r>
      <w:r w:rsidR="00245BFE" w:rsidRPr="00B57E00">
        <w:rPr>
          <w:b/>
          <w:sz w:val="28"/>
          <w:szCs w:val="28"/>
        </w:rPr>
        <w:t>Jakie wzajemne korzyści wynikają ze współpracy szkoły ze środowiskiem?</w:t>
      </w:r>
    </w:p>
    <w:p w:rsidR="00F66441" w:rsidRPr="00BF1E12" w:rsidRDefault="00245BFE"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Opisane wyżej działania szkoły ukazują w jak wielu dziedzinach życia lokalnego uczest</w:t>
      </w:r>
      <w:r w:rsidR="00692CFF" w:rsidRPr="00BF1E12">
        <w:rPr>
          <w:rFonts w:ascii="Times New Roman" w:hAnsi="Times New Roman" w:cs="Times New Roman"/>
          <w:sz w:val="24"/>
          <w:szCs w:val="24"/>
        </w:rPr>
        <w:t>niczyć może placówka edukacyjna. Ma to ogromne znaczenie dla wszystkich osób, instytucji oraz organizacji tworzących środowisko lokalne szkoły. Zarówno szkoła jak</w:t>
      </w:r>
      <w:r w:rsidR="000861B5">
        <w:rPr>
          <w:rFonts w:ascii="Times New Roman" w:hAnsi="Times New Roman" w:cs="Times New Roman"/>
          <w:sz w:val="24"/>
          <w:szCs w:val="24"/>
        </w:rPr>
        <w:t xml:space="preserve">           </w:t>
      </w:r>
      <w:r w:rsidR="00692CFF" w:rsidRPr="00BF1E12">
        <w:rPr>
          <w:rFonts w:ascii="Times New Roman" w:hAnsi="Times New Roman" w:cs="Times New Roman"/>
          <w:sz w:val="24"/>
          <w:szCs w:val="24"/>
        </w:rPr>
        <w:t xml:space="preserve"> i środowisko lokale czerpią korzyści ze współpracy. </w:t>
      </w:r>
    </w:p>
    <w:p w:rsidR="00F66441" w:rsidRPr="00BF1E12" w:rsidRDefault="00F66441"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lastRenderedPageBreak/>
        <w:t xml:space="preserve">Działania podejmowane w ramach współpracy szkoły ze środowiskiem lokalnym uczą uczniów prawidłowego funkcjonowania w społeczeństwie, a także rozwijają wiele postaw prospołecznych np.: </w:t>
      </w:r>
    </w:p>
    <w:p w:rsidR="00245BFE" w:rsidRPr="00BF1E12" w:rsidRDefault="00F66441" w:rsidP="00BF1E12">
      <w:pPr>
        <w:pStyle w:val="Akapitzlist"/>
        <w:numPr>
          <w:ilvl w:val="0"/>
          <w:numId w:val="11"/>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patriotycznych i obywatelskich (uczą patriotyzmu, odpowiedzialności za ojczyznę);</w:t>
      </w:r>
    </w:p>
    <w:p w:rsidR="00F66441" w:rsidRPr="00BF1E12" w:rsidRDefault="00F66441" w:rsidP="00BF1E12">
      <w:pPr>
        <w:pStyle w:val="Akapitzlist"/>
        <w:numPr>
          <w:ilvl w:val="0"/>
          <w:numId w:val="11"/>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tworzą więzi społeczne i identyfikowanie się ze swoją „Małą Ojczyzną”;</w:t>
      </w:r>
    </w:p>
    <w:p w:rsidR="00F66441" w:rsidRPr="00BF1E12" w:rsidRDefault="00F66441" w:rsidP="00BF1E12">
      <w:pPr>
        <w:pStyle w:val="Akapitzlist"/>
        <w:numPr>
          <w:ilvl w:val="0"/>
          <w:numId w:val="11"/>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kształtują postawę odpowiedzialności za drugiego człowieka oraz zaangażowania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w niesienie pomocy osobom potrzebującym, słabszym czy chorym;</w:t>
      </w:r>
    </w:p>
    <w:p w:rsidR="00F66441" w:rsidRPr="00BF1E12" w:rsidRDefault="00F66441" w:rsidP="00BF1E12">
      <w:pPr>
        <w:pStyle w:val="Akapitzlist"/>
        <w:numPr>
          <w:ilvl w:val="0"/>
          <w:numId w:val="11"/>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kształcą umiejętności organizowania imprez dających możliwość występów  publicznych;</w:t>
      </w:r>
    </w:p>
    <w:p w:rsidR="001410BF" w:rsidRPr="00BF1E12" w:rsidRDefault="00F66441" w:rsidP="00BF1E12">
      <w:pPr>
        <w:pStyle w:val="Akapitzlist"/>
        <w:numPr>
          <w:ilvl w:val="0"/>
          <w:numId w:val="11"/>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dają możliwość wykazania się dodatkowymi zdolnościami </w:t>
      </w:r>
      <w:r w:rsidR="001410BF" w:rsidRPr="00BF1E12">
        <w:rPr>
          <w:rFonts w:ascii="Times New Roman" w:hAnsi="Times New Roman" w:cs="Times New Roman"/>
          <w:sz w:val="24"/>
          <w:szCs w:val="24"/>
        </w:rPr>
        <w:t>.</w:t>
      </w:r>
    </w:p>
    <w:p w:rsidR="00F66441" w:rsidRPr="00BF1E12" w:rsidRDefault="001410BF"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Dzieci mają możliwość bliższego poznania historii własnego regionu i miejscowości w której mieszkają, ludzi którzy przez wieki ją tworzyli. Uczniowie uczą się także poszanowania dla dorobku  przyszłych pokoleń i dbania o środowisko naturalne. Dzięki takim zajęciom młodzież w atrakcyjny i pożyteczny sposób może wykorzystać wolny czas, a także może zaprezentować swoje osiągnięcia i uzdolnienia przed rówieśnikami, rodzicami, mieszkańcami czy władzami gminy. </w:t>
      </w:r>
      <w:r w:rsidR="000861B5">
        <w:rPr>
          <w:rFonts w:ascii="Times New Roman" w:hAnsi="Times New Roman" w:cs="Times New Roman"/>
          <w:sz w:val="24"/>
          <w:szCs w:val="24"/>
        </w:rPr>
        <w:tab/>
        <w:t xml:space="preserve"> </w:t>
      </w:r>
      <w:r w:rsidR="00EB705E" w:rsidRPr="00BF1E12">
        <w:rPr>
          <w:rFonts w:ascii="Times New Roman" w:hAnsi="Times New Roman" w:cs="Times New Roman"/>
          <w:sz w:val="24"/>
          <w:szCs w:val="24"/>
        </w:rPr>
        <w:t>Poprzez</w:t>
      </w:r>
      <w:r w:rsidR="000861B5">
        <w:rPr>
          <w:rFonts w:ascii="Times New Roman" w:hAnsi="Times New Roman" w:cs="Times New Roman"/>
          <w:sz w:val="24"/>
          <w:szCs w:val="24"/>
        </w:rPr>
        <w:t xml:space="preserve"> </w:t>
      </w:r>
      <w:r w:rsidR="00EB705E" w:rsidRPr="00BF1E12">
        <w:rPr>
          <w:rFonts w:ascii="Times New Roman" w:hAnsi="Times New Roman" w:cs="Times New Roman"/>
          <w:sz w:val="24"/>
          <w:szCs w:val="24"/>
        </w:rPr>
        <w:t xml:space="preserve">współpracę szkoły z instytucjami działającymi </w:t>
      </w:r>
      <w:r w:rsidR="000861B5">
        <w:rPr>
          <w:rFonts w:ascii="Times New Roman" w:hAnsi="Times New Roman" w:cs="Times New Roman"/>
          <w:sz w:val="24"/>
          <w:szCs w:val="24"/>
        </w:rPr>
        <w:t xml:space="preserve"> </w:t>
      </w:r>
      <w:r w:rsidR="00EB705E" w:rsidRPr="00BF1E12">
        <w:rPr>
          <w:rFonts w:ascii="Times New Roman" w:hAnsi="Times New Roman" w:cs="Times New Roman"/>
          <w:sz w:val="24"/>
          <w:szCs w:val="24"/>
        </w:rPr>
        <w:t xml:space="preserve">w środowisku lokalnym dzieci umacniają swoje kontakty z rówieśnikami, zawierają nowe znajomości, mają zapewnioną  możliwość wszechstronnego rozwoju, a także aktywnie spędza wolny czas. </w:t>
      </w:r>
    </w:p>
    <w:p w:rsidR="006A5ECD" w:rsidRPr="00BF1E12" w:rsidRDefault="006A5ECD"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Nauczyciele i rodzice w wywiadzie wskazują na te same kategorie działań. Wymieniają najważniejsze korzyści, jakie odnoszą uczniowie, dzięki współpracy szkoły z organizacjami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i instytucjami działającymi w lokalnym środowisku, między innymi:</w:t>
      </w:r>
    </w:p>
    <w:p w:rsidR="006A5ECD" w:rsidRPr="00BF1E12" w:rsidRDefault="006A5ECD"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organizację, zajęć pozalekcyjnych,</w:t>
      </w:r>
    </w:p>
    <w:p w:rsidR="006A5ECD" w:rsidRPr="00BF1E12" w:rsidRDefault="006A5ECD"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dofinansowanie działań szkoły,</w:t>
      </w:r>
    </w:p>
    <w:p w:rsidR="006A5ECD" w:rsidRPr="00BF1E12" w:rsidRDefault="006A5ECD"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organizację zajęć profilaktycznych,</w:t>
      </w:r>
    </w:p>
    <w:p w:rsidR="006A5ECD" w:rsidRPr="00BF1E12" w:rsidRDefault="006A5ECD" w:rsidP="00BF1E12">
      <w:pPr>
        <w:spacing w:after="0"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-kształtowanie </w:t>
      </w:r>
      <w:r w:rsidR="00E13082" w:rsidRPr="00BF1E12">
        <w:rPr>
          <w:rFonts w:ascii="Times New Roman" w:hAnsi="Times New Roman" w:cs="Times New Roman"/>
          <w:sz w:val="24"/>
          <w:szCs w:val="24"/>
        </w:rPr>
        <w:t>pożądanych społecznie postaw.</w:t>
      </w:r>
    </w:p>
    <w:p w:rsidR="00B57E00" w:rsidRDefault="00B57E00" w:rsidP="001410BF">
      <w:pPr>
        <w:rPr>
          <w:b/>
        </w:rPr>
      </w:pPr>
    </w:p>
    <w:p w:rsidR="00306D38" w:rsidRDefault="00306D38" w:rsidP="001410BF">
      <w:pPr>
        <w:rPr>
          <w:b/>
          <w:sz w:val="36"/>
          <w:szCs w:val="36"/>
        </w:rPr>
      </w:pPr>
      <w:r w:rsidRPr="00B5506C">
        <w:rPr>
          <w:b/>
          <w:sz w:val="36"/>
          <w:szCs w:val="36"/>
        </w:rPr>
        <w:t xml:space="preserve">Podsumowanie i wnioski: </w:t>
      </w:r>
    </w:p>
    <w:p w:rsidR="00306D38" w:rsidRPr="00BF1E12" w:rsidRDefault="00B57E00" w:rsidP="00BF1E12">
      <w:p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Szkoła działa zgodnie z kierunkami wpisanymi w Koncepcję Pracy Szkoły, która uwzględnia potrzeby rozwojowe uczniów, specyfikę pracy szkoły oraz oczekiwania środowiska lokalnego. Uczniowie i rodzice znają i akceptują założenia Koncepcji Pracy Szkoły, uczestniczą w przygotowaniach i realizacji działań w niej zawartych. Rodzice, uczniowie, </w:t>
      </w:r>
      <w:r w:rsidRPr="00BF1E12">
        <w:rPr>
          <w:rFonts w:ascii="Times New Roman" w:hAnsi="Times New Roman" w:cs="Times New Roman"/>
          <w:sz w:val="24"/>
          <w:szCs w:val="24"/>
        </w:rPr>
        <w:lastRenderedPageBreak/>
        <w:t>nauczyciele uczestniczą w modyfikacji pracy sz</w:t>
      </w:r>
      <w:r w:rsidR="000861B5">
        <w:rPr>
          <w:rFonts w:ascii="Times New Roman" w:hAnsi="Times New Roman" w:cs="Times New Roman"/>
          <w:sz w:val="24"/>
          <w:szCs w:val="24"/>
        </w:rPr>
        <w:t xml:space="preserve">koły. </w:t>
      </w:r>
      <w:r w:rsidR="00306D38" w:rsidRPr="00BF1E12">
        <w:rPr>
          <w:rFonts w:ascii="Times New Roman" w:hAnsi="Times New Roman" w:cs="Times New Roman"/>
          <w:sz w:val="24"/>
          <w:szCs w:val="24"/>
        </w:rPr>
        <w:t xml:space="preserve">Po przeanalizowaniu dokumentacji szkolnej, ankiet skierowanych do nauczycieli, rodziców, uczniów można stwierdzić, że wykorzystywane są zasoby środowiska na </w:t>
      </w:r>
      <w:r w:rsidR="000861B5">
        <w:rPr>
          <w:rFonts w:ascii="Times New Roman" w:hAnsi="Times New Roman" w:cs="Times New Roman"/>
          <w:sz w:val="24"/>
          <w:szCs w:val="24"/>
        </w:rPr>
        <w:t xml:space="preserve">rzecz wzajemnego rozwoju. </w:t>
      </w:r>
      <w:r w:rsidR="00306D38" w:rsidRPr="00BF1E12">
        <w:rPr>
          <w:rFonts w:ascii="Times New Roman" w:hAnsi="Times New Roman" w:cs="Times New Roman"/>
          <w:sz w:val="24"/>
          <w:szCs w:val="24"/>
        </w:rPr>
        <w:t xml:space="preserve">  Szkoła współpracuje z różnymi instytucjami działającymi w środowisku , a także organizuje imprez na rzecz środowiska i podejmuje wspólne inicjatywy służące edukacji, wychowaniu i promocji regionu (m.in. akademie środowiskowe </w:t>
      </w:r>
      <w:r w:rsidR="002B1869" w:rsidRPr="00BF1E12">
        <w:rPr>
          <w:rFonts w:ascii="Times New Roman" w:hAnsi="Times New Roman" w:cs="Times New Roman"/>
          <w:sz w:val="24"/>
          <w:szCs w:val="24"/>
        </w:rPr>
        <w:t>, zawody sportowe, konkursy wiedzy itp.)  Współpraca sprzyja zaspokojeniu potrzeb zarówno szkoły jak i środowiska, a także przynosi korzyści szkole i lokalnej s</w:t>
      </w:r>
      <w:r w:rsidR="000861B5">
        <w:rPr>
          <w:rFonts w:ascii="Times New Roman" w:hAnsi="Times New Roman" w:cs="Times New Roman"/>
          <w:sz w:val="24"/>
          <w:szCs w:val="24"/>
        </w:rPr>
        <w:t xml:space="preserve">połeczności. </w:t>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0861B5">
        <w:rPr>
          <w:rFonts w:ascii="Times New Roman" w:hAnsi="Times New Roman" w:cs="Times New Roman"/>
          <w:sz w:val="24"/>
          <w:szCs w:val="24"/>
        </w:rPr>
        <w:tab/>
      </w:r>
      <w:r w:rsidR="002B1869" w:rsidRPr="00BF1E12">
        <w:rPr>
          <w:rFonts w:ascii="Times New Roman" w:hAnsi="Times New Roman" w:cs="Times New Roman"/>
          <w:sz w:val="24"/>
          <w:szCs w:val="24"/>
        </w:rPr>
        <w:t>Wszystkie działania podejmowane przez szkołę wpływają na rozwój uczniów</w:t>
      </w:r>
      <w:r w:rsidR="000861B5">
        <w:rPr>
          <w:rFonts w:ascii="Times New Roman" w:hAnsi="Times New Roman" w:cs="Times New Roman"/>
          <w:sz w:val="24"/>
          <w:szCs w:val="24"/>
        </w:rPr>
        <w:t xml:space="preserve">              </w:t>
      </w:r>
      <w:r w:rsidR="002B1869" w:rsidRPr="00BF1E12">
        <w:rPr>
          <w:rFonts w:ascii="Times New Roman" w:hAnsi="Times New Roman" w:cs="Times New Roman"/>
          <w:sz w:val="24"/>
          <w:szCs w:val="24"/>
        </w:rPr>
        <w:t xml:space="preserve"> i nauczycieli. Szkoła dobrze identyfikuje potrzeby środowiska lokalnego i wykorzystuje jego zasoby w procesie nauczania.</w:t>
      </w:r>
      <w:r w:rsidR="0080261E" w:rsidRPr="00BF1E12">
        <w:rPr>
          <w:rFonts w:ascii="Times New Roman" w:hAnsi="Times New Roman" w:cs="Times New Roman"/>
          <w:sz w:val="24"/>
          <w:szCs w:val="24"/>
        </w:rPr>
        <w:t xml:space="preserve"> PSP w Starej Słupi cieszy się w najbliższym otoczeniu sympatią większości rodzicó</w:t>
      </w:r>
      <w:r w:rsidRPr="00BF1E12">
        <w:rPr>
          <w:rFonts w:ascii="Times New Roman" w:hAnsi="Times New Roman" w:cs="Times New Roman"/>
          <w:sz w:val="24"/>
          <w:szCs w:val="24"/>
        </w:rPr>
        <w:t xml:space="preserve">w i uczniów. Prowadzi działania, </w:t>
      </w:r>
      <w:r w:rsidR="0080261E" w:rsidRPr="00BF1E12">
        <w:rPr>
          <w:rFonts w:ascii="Times New Roman" w:hAnsi="Times New Roman" w:cs="Times New Roman"/>
          <w:sz w:val="24"/>
          <w:szCs w:val="24"/>
        </w:rPr>
        <w:t>z każdym rokiem bu</w:t>
      </w:r>
      <w:r w:rsidR="00484CD5" w:rsidRPr="00BF1E12">
        <w:rPr>
          <w:rFonts w:ascii="Times New Roman" w:hAnsi="Times New Roman" w:cs="Times New Roman"/>
          <w:sz w:val="24"/>
          <w:szCs w:val="24"/>
        </w:rPr>
        <w:t xml:space="preserve">duje pozytywny wizerunek szkoły i dostosowuje potrzeby lokalnej społeczności do działań placówki. Szkoła jest nie tylko instytucją edukacyjną, ale stała się centrum kulturalnym we wsi. </w:t>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r>
      <w:r w:rsidR="00A92B8A" w:rsidRPr="00BF1E12">
        <w:rPr>
          <w:rFonts w:ascii="Times New Roman" w:hAnsi="Times New Roman" w:cs="Times New Roman"/>
          <w:sz w:val="24"/>
          <w:szCs w:val="24"/>
        </w:rPr>
        <w:tab/>
        <w:t xml:space="preserve">              </w:t>
      </w:r>
      <w:r w:rsidR="000861B5">
        <w:rPr>
          <w:rFonts w:ascii="Times New Roman" w:hAnsi="Times New Roman" w:cs="Times New Roman"/>
          <w:sz w:val="24"/>
          <w:szCs w:val="24"/>
        </w:rPr>
        <w:t xml:space="preserve">                               </w:t>
      </w:r>
      <w:r w:rsidR="00A92B8A" w:rsidRPr="00BF1E12">
        <w:rPr>
          <w:rFonts w:ascii="Times New Roman" w:hAnsi="Times New Roman" w:cs="Times New Roman"/>
          <w:sz w:val="24"/>
          <w:szCs w:val="24"/>
        </w:rPr>
        <w:t xml:space="preserve"> Szansą  dla placówki może być kontakt z instytucjami spoza terenu gminy, udział </w:t>
      </w:r>
      <w:r w:rsidR="000861B5">
        <w:rPr>
          <w:rFonts w:ascii="Times New Roman" w:hAnsi="Times New Roman" w:cs="Times New Roman"/>
          <w:sz w:val="24"/>
          <w:szCs w:val="24"/>
        </w:rPr>
        <w:t xml:space="preserve">                  </w:t>
      </w:r>
      <w:r w:rsidR="00A92B8A" w:rsidRPr="00BF1E12">
        <w:rPr>
          <w:rFonts w:ascii="Times New Roman" w:hAnsi="Times New Roman" w:cs="Times New Roman"/>
          <w:sz w:val="24"/>
          <w:szCs w:val="24"/>
        </w:rPr>
        <w:t xml:space="preserve">w ogólnopolskich, a nawet międzynarodowych projektach i konkursach. </w:t>
      </w:r>
    </w:p>
    <w:p w:rsidR="00A92B8A" w:rsidRPr="000861B5" w:rsidRDefault="00A92B8A" w:rsidP="00BF1E12">
      <w:pPr>
        <w:spacing w:line="360" w:lineRule="auto"/>
        <w:jc w:val="both"/>
        <w:rPr>
          <w:rFonts w:ascii="Times New Roman" w:hAnsi="Times New Roman" w:cs="Times New Roman"/>
          <w:b/>
          <w:sz w:val="24"/>
          <w:szCs w:val="24"/>
        </w:rPr>
      </w:pPr>
      <w:r w:rsidRPr="000861B5">
        <w:rPr>
          <w:rFonts w:ascii="Times New Roman" w:hAnsi="Times New Roman" w:cs="Times New Roman"/>
          <w:b/>
          <w:sz w:val="24"/>
          <w:szCs w:val="24"/>
        </w:rPr>
        <w:t>Wnioski do dalszej pracy:</w:t>
      </w:r>
    </w:p>
    <w:p w:rsidR="00A92B8A" w:rsidRPr="00BF1E12" w:rsidRDefault="00A92B8A"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Monitorowanie zmieniających się potrzeb środowiska lokalnego przez Dyrekcję </w:t>
      </w:r>
      <w:r w:rsidR="000861B5">
        <w:rPr>
          <w:rFonts w:ascii="Times New Roman" w:hAnsi="Times New Roman" w:cs="Times New Roman"/>
          <w:sz w:val="24"/>
          <w:szCs w:val="24"/>
        </w:rPr>
        <w:t xml:space="preserve">          </w:t>
      </w:r>
      <w:r w:rsidRPr="00BF1E12">
        <w:rPr>
          <w:rFonts w:ascii="Times New Roman" w:hAnsi="Times New Roman" w:cs="Times New Roman"/>
          <w:sz w:val="24"/>
          <w:szCs w:val="24"/>
        </w:rPr>
        <w:t>i nauczycieli;</w:t>
      </w:r>
    </w:p>
    <w:p w:rsidR="00A92B8A" w:rsidRPr="00BF1E12" w:rsidRDefault="00A92B8A"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Zapraszanie do szkoły ciekawych ludzi regionu, organizowanie większej ilości spotkań z przedstawicielami policji, służby zdrowia  i innych ciekawych zawodów;</w:t>
      </w:r>
    </w:p>
    <w:p w:rsidR="00A92B8A" w:rsidRPr="00BF1E12" w:rsidRDefault="00A92B8A"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Kontynuowanie dotychczasowych i podejmowanie nowych wyzwań i inicjatyw na rzecz szkoły i środowiska. </w:t>
      </w:r>
    </w:p>
    <w:p w:rsidR="00A92B8A" w:rsidRPr="00BF1E12" w:rsidRDefault="00A92B8A"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Poszukiwanie możliwości nawiązywania kontaktów z nowymi instytucjami. </w:t>
      </w:r>
    </w:p>
    <w:p w:rsidR="00B57E00" w:rsidRPr="00BF1E12" w:rsidRDefault="00B57E00"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Zacieśnienie współpracy z Domem Kultury w Rudkach.</w:t>
      </w:r>
    </w:p>
    <w:p w:rsidR="00B57E00" w:rsidRPr="00BF1E12" w:rsidRDefault="00B57E00"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Częstsze organizowanie wyjazdów do teatru i kina.</w:t>
      </w:r>
    </w:p>
    <w:p w:rsidR="00B57E00" w:rsidRPr="00BF1E12" w:rsidRDefault="00B57E00"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Propagowanie wśród uczniów akcji charytatywnych, tak aby mogli wspierać innych ludzi potrzebujących. </w:t>
      </w:r>
    </w:p>
    <w:p w:rsidR="00B57E00" w:rsidRPr="00BF1E12" w:rsidRDefault="00B57E00" w:rsidP="00BF1E12">
      <w:pPr>
        <w:pStyle w:val="Akapitzlist"/>
        <w:numPr>
          <w:ilvl w:val="0"/>
          <w:numId w:val="12"/>
        </w:numPr>
        <w:spacing w:line="360" w:lineRule="auto"/>
        <w:jc w:val="both"/>
        <w:rPr>
          <w:rFonts w:ascii="Times New Roman" w:hAnsi="Times New Roman" w:cs="Times New Roman"/>
          <w:sz w:val="24"/>
          <w:szCs w:val="24"/>
        </w:rPr>
      </w:pPr>
      <w:r w:rsidRPr="00BF1E12">
        <w:rPr>
          <w:rFonts w:ascii="Times New Roman" w:hAnsi="Times New Roman" w:cs="Times New Roman"/>
          <w:sz w:val="24"/>
          <w:szCs w:val="24"/>
        </w:rPr>
        <w:t xml:space="preserve">Wzmocnienie poczucia bezpieczeństwa uczniów w szkole.  </w:t>
      </w:r>
    </w:p>
    <w:p w:rsidR="00C8254D" w:rsidRPr="00BF1E12" w:rsidRDefault="00C8254D" w:rsidP="00BF1E12">
      <w:pPr>
        <w:spacing w:line="360" w:lineRule="auto"/>
        <w:ind w:firstLine="708"/>
        <w:jc w:val="both"/>
        <w:rPr>
          <w:rFonts w:ascii="Times New Roman" w:hAnsi="Times New Roman" w:cs="Times New Roman"/>
          <w:sz w:val="24"/>
          <w:szCs w:val="24"/>
        </w:rPr>
      </w:pPr>
    </w:p>
    <w:p w:rsidR="00D16BA0" w:rsidRPr="00E17227" w:rsidRDefault="00D16BA0" w:rsidP="00E17227">
      <w:pPr>
        <w:spacing w:line="360" w:lineRule="auto"/>
        <w:jc w:val="both"/>
        <w:rPr>
          <w:rFonts w:ascii="Times New Roman" w:hAnsi="Times New Roman" w:cs="Times New Roman"/>
          <w:sz w:val="24"/>
          <w:szCs w:val="24"/>
        </w:rPr>
      </w:pPr>
      <w:bookmarkStart w:id="0" w:name="_GoBack"/>
      <w:bookmarkEnd w:id="0"/>
    </w:p>
    <w:sectPr w:rsidR="00D16BA0" w:rsidRPr="00E17227" w:rsidSect="006447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D2" w:rsidRDefault="009E4AD2" w:rsidP="008C21F9">
      <w:pPr>
        <w:spacing w:after="0" w:line="240" w:lineRule="auto"/>
      </w:pPr>
      <w:r>
        <w:separator/>
      </w:r>
    </w:p>
  </w:endnote>
  <w:endnote w:type="continuationSeparator" w:id="0">
    <w:p w:rsidR="009E4AD2" w:rsidRDefault="009E4AD2" w:rsidP="008C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D2" w:rsidRDefault="009E4AD2" w:rsidP="008C21F9">
      <w:pPr>
        <w:spacing w:after="0" w:line="240" w:lineRule="auto"/>
      </w:pPr>
      <w:r>
        <w:separator/>
      </w:r>
    </w:p>
  </w:footnote>
  <w:footnote w:type="continuationSeparator" w:id="0">
    <w:p w:rsidR="009E4AD2" w:rsidRDefault="009E4AD2" w:rsidP="008C2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8A5"/>
    <w:multiLevelType w:val="hybridMultilevel"/>
    <w:tmpl w:val="DAB28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C0A1C"/>
    <w:multiLevelType w:val="hybridMultilevel"/>
    <w:tmpl w:val="F87065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43E5070"/>
    <w:multiLevelType w:val="hybridMultilevel"/>
    <w:tmpl w:val="543C1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C614C0"/>
    <w:multiLevelType w:val="hybridMultilevel"/>
    <w:tmpl w:val="7BE0B0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DB85787"/>
    <w:multiLevelType w:val="hybridMultilevel"/>
    <w:tmpl w:val="97866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C83042"/>
    <w:multiLevelType w:val="hybridMultilevel"/>
    <w:tmpl w:val="25B63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920B2"/>
    <w:multiLevelType w:val="hybridMultilevel"/>
    <w:tmpl w:val="9DA66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F5489"/>
    <w:multiLevelType w:val="hybridMultilevel"/>
    <w:tmpl w:val="91AE4A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1AB5B23"/>
    <w:multiLevelType w:val="hybridMultilevel"/>
    <w:tmpl w:val="0FFA5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B329C3"/>
    <w:multiLevelType w:val="hybridMultilevel"/>
    <w:tmpl w:val="8B386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821B42"/>
    <w:multiLevelType w:val="hybridMultilevel"/>
    <w:tmpl w:val="78D2B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61792B"/>
    <w:multiLevelType w:val="hybridMultilevel"/>
    <w:tmpl w:val="9AEA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21338"/>
    <w:multiLevelType w:val="hybridMultilevel"/>
    <w:tmpl w:val="13423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39258D"/>
    <w:multiLevelType w:val="hybridMultilevel"/>
    <w:tmpl w:val="8CBA488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nsid w:val="2B395DF0"/>
    <w:multiLevelType w:val="hybridMultilevel"/>
    <w:tmpl w:val="CD10832E"/>
    <w:lvl w:ilvl="0" w:tplc="71C27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B60B9"/>
    <w:multiLevelType w:val="hybridMultilevel"/>
    <w:tmpl w:val="BAAE2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FE0070"/>
    <w:multiLevelType w:val="hybridMultilevel"/>
    <w:tmpl w:val="C87E18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372672AE"/>
    <w:multiLevelType w:val="hybridMultilevel"/>
    <w:tmpl w:val="2362E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0D741C"/>
    <w:multiLevelType w:val="hybridMultilevel"/>
    <w:tmpl w:val="5DB09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CB5DA5"/>
    <w:multiLevelType w:val="hybridMultilevel"/>
    <w:tmpl w:val="397A5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AA267D"/>
    <w:multiLevelType w:val="hybridMultilevel"/>
    <w:tmpl w:val="A9FCCF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020158A"/>
    <w:multiLevelType w:val="hybridMultilevel"/>
    <w:tmpl w:val="25EAC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1267EA"/>
    <w:multiLevelType w:val="hybridMultilevel"/>
    <w:tmpl w:val="0C5C9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33154C"/>
    <w:multiLevelType w:val="hybridMultilevel"/>
    <w:tmpl w:val="DBE80F08"/>
    <w:lvl w:ilvl="0" w:tplc="D428AC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D006D4"/>
    <w:multiLevelType w:val="hybridMultilevel"/>
    <w:tmpl w:val="52D88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FEE5F7D"/>
    <w:multiLevelType w:val="hybridMultilevel"/>
    <w:tmpl w:val="2C367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80073E"/>
    <w:multiLevelType w:val="hybridMultilevel"/>
    <w:tmpl w:val="70C25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24"/>
  </w:num>
  <w:num w:numId="4">
    <w:abstractNumId w:val="10"/>
  </w:num>
  <w:num w:numId="5">
    <w:abstractNumId w:val="1"/>
  </w:num>
  <w:num w:numId="6">
    <w:abstractNumId w:val="20"/>
  </w:num>
  <w:num w:numId="7">
    <w:abstractNumId w:val="3"/>
  </w:num>
  <w:num w:numId="8">
    <w:abstractNumId w:val="21"/>
  </w:num>
  <w:num w:numId="9">
    <w:abstractNumId w:val="2"/>
  </w:num>
  <w:num w:numId="10">
    <w:abstractNumId w:val="23"/>
  </w:num>
  <w:num w:numId="11">
    <w:abstractNumId w:val="13"/>
  </w:num>
  <w:num w:numId="12">
    <w:abstractNumId w:val="6"/>
  </w:num>
  <w:num w:numId="13">
    <w:abstractNumId w:val="17"/>
  </w:num>
  <w:num w:numId="14">
    <w:abstractNumId w:val="22"/>
  </w:num>
  <w:num w:numId="15">
    <w:abstractNumId w:val="18"/>
  </w:num>
  <w:num w:numId="16">
    <w:abstractNumId w:val="8"/>
  </w:num>
  <w:num w:numId="17">
    <w:abstractNumId w:val="12"/>
  </w:num>
  <w:num w:numId="18">
    <w:abstractNumId w:val="4"/>
  </w:num>
  <w:num w:numId="19">
    <w:abstractNumId w:val="0"/>
  </w:num>
  <w:num w:numId="20">
    <w:abstractNumId w:val="7"/>
  </w:num>
  <w:num w:numId="21">
    <w:abstractNumId w:val="5"/>
  </w:num>
  <w:num w:numId="22">
    <w:abstractNumId w:val="15"/>
  </w:num>
  <w:num w:numId="23">
    <w:abstractNumId w:val="9"/>
  </w:num>
  <w:num w:numId="24">
    <w:abstractNumId w:val="11"/>
  </w:num>
  <w:num w:numId="25">
    <w:abstractNumId w:val="26"/>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F3"/>
    <w:rsid w:val="00006143"/>
    <w:rsid w:val="000175E0"/>
    <w:rsid w:val="00037696"/>
    <w:rsid w:val="000412FC"/>
    <w:rsid w:val="000835B0"/>
    <w:rsid w:val="000861B5"/>
    <w:rsid w:val="00097C49"/>
    <w:rsid w:val="000D4419"/>
    <w:rsid w:val="001410BF"/>
    <w:rsid w:val="0016745F"/>
    <w:rsid w:val="001C24B3"/>
    <w:rsid w:val="001C4D72"/>
    <w:rsid w:val="001C57A9"/>
    <w:rsid w:val="001F6E96"/>
    <w:rsid w:val="002222C8"/>
    <w:rsid w:val="00227403"/>
    <w:rsid w:val="00245BFE"/>
    <w:rsid w:val="002B1869"/>
    <w:rsid w:val="00306D38"/>
    <w:rsid w:val="003433F3"/>
    <w:rsid w:val="0037329B"/>
    <w:rsid w:val="00386608"/>
    <w:rsid w:val="003B12B1"/>
    <w:rsid w:val="003B207A"/>
    <w:rsid w:val="003C4D07"/>
    <w:rsid w:val="004016C8"/>
    <w:rsid w:val="004140DD"/>
    <w:rsid w:val="00452DDE"/>
    <w:rsid w:val="00470131"/>
    <w:rsid w:val="00484CD5"/>
    <w:rsid w:val="00493C97"/>
    <w:rsid w:val="00497B02"/>
    <w:rsid w:val="004C2623"/>
    <w:rsid w:val="00543592"/>
    <w:rsid w:val="00586E5D"/>
    <w:rsid w:val="005B433D"/>
    <w:rsid w:val="005C35F1"/>
    <w:rsid w:val="005F6EBA"/>
    <w:rsid w:val="006135B2"/>
    <w:rsid w:val="00631433"/>
    <w:rsid w:val="00635DF0"/>
    <w:rsid w:val="00637D93"/>
    <w:rsid w:val="006447A0"/>
    <w:rsid w:val="0065753E"/>
    <w:rsid w:val="006627CA"/>
    <w:rsid w:val="00672B3C"/>
    <w:rsid w:val="00674D4C"/>
    <w:rsid w:val="00692CFF"/>
    <w:rsid w:val="006A5ECD"/>
    <w:rsid w:val="00741B23"/>
    <w:rsid w:val="007C0B67"/>
    <w:rsid w:val="007C5084"/>
    <w:rsid w:val="0080261E"/>
    <w:rsid w:val="008072B3"/>
    <w:rsid w:val="0082378F"/>
    <w:rsid w:val="00846B6A"/>
    <w:rsid w:val="00887129"/>
    <w:rsid w:val="008B67AD"/>
    <w:rsid w:val="008C21F9"/>
    <w:rsid w:val="00901AE6"/>
    <w:rsid w:val="00916CA1"/>
    <w:rsid w:val="009351CF"/>
    <w:rsid w:val="00944E61"/>
    <w:rsid w:val="009622EC"/>
    <w:rsid w:val="009A4220"/>
    <w:rsid w:val="009B5540"/>
    <w:rsid w:val="009E4AD2"/>
    <w:rsid w:val="00A11DE1"/>
    <w:rsid w:val="00A133FA"/>
    <w:rsid w:val="00A26B6E"/>
    <w:rsid w:val="00A7487C"/>
    <w:rsid w:val="00A92B8A"/>
    <w:rsid w:val="00A951D1"/>
    <w:rsid w:val="00A96048"/>
    <w:rsid w:val="00B13B6B"/>
    <w:rsid w:val="00B22529"/>
    <w:rsid w:val="00B5506C"/>
    <w:rsid w:val="00B57E00"/>
    <w:rsid w:val="00BD781A"/>
    <w:rsid w:val="00BF1E12"/>
    <w:rsid w:val="00C12566"/>
    <w:rsid w:val="00C2741C"/>
    <w:rsid w:val="00C36D4A"/>
    <w:rsid w:val="00C8254D"/>
    <w:rsid w:val="00C874EE"/>
    <w:rsid w:val="00C9285B"/>
    <w:rsid w:val="00CB0442"/>
    <w:rsid w:val="00CE7FCC"/>
    <w:rsid w:val="00D16BA0"/>
    <w:rsid w:val="00DB47C4"/>
    <w:rsid w:val="00DE2E9A"/>
    <w:rsid w:val="00DE7C73"/>
    <w:rsid w:val="00E13082"/>
    <w:rsid w:val="00E17227"/>
    <w:rsid w:val="00E22A76"/>
    <w:rsid w:val="00E659DD"/>
    <w:rsid w:val="00EB705E"/>
    <w:rsid w:val="00F266FE"/>
    <w:rsid w:val="00F61C2F"/>
    <w:rsid w:val="00F65283"/>
    <w:rsid w:val="00F66441"/>
    <w:rsid w:val="00F9054A"/>
    <w:rsid w:val="00F948B5"/>
    <w:rsid w:val="00FB1EE9"/>
    <w:rsid w:val="00FC0D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EE9"/>
    <w:pPr>
      <w:ind w:left="720"/>
      <w:contextualSpacing/>
    </w:pPr>
  </w:style>
  <w:style w:type="paragraph" w:styleId="Tekstprzypisukocowego">
    <w:name w:val="endnote text"/>
    <w:basedOn w:val="Normalny"/>
    <w:link w:val="TekstprzypisukocowegoZnak"/>
    <w:uiPriority w:val="99"/>
    <w:semiHidden/>
    <w:unhideWhenUsed/>
    <w:rsid w:val="008C21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21F9"/>
    <w:rPr>
      <w:sz w:val="20"/>
      <w:szCs w:val="20"/>
    </w:rPr>
  </w:style>
  <w:style w:type="character" w:styleId="Odwoanieprzypisukocowego">
    <w:name w:val="endnote reference"/>
    <w:basedOn w:val="Domylnaczcionkaakapitu"/>
    <w:uiPriority w:val="99"/>
    <w:semiHidden/>
    <w:unhideWhenUsed/>
    <w:rsid w:val="008C21F9"/>
    <w:rPr>
      <w:vertAlign w:val="superscript"/>
    </w:rPr>
  </w:style>
  <w:style w:type="paragraph" w:styleId="NormalnyWeb">
    <w:name w:val="Normal (Web)"/>
    <w:basedOn w:val="Normalny"/>
    <w:uiPriority w:val="99"/>
    <w:semiHidden/>
    <w:unhideWhenUsed/>
    <w:rsid w:val="00A960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markable-pre-marked">
    <w:name w:val="remarkable-pre-marked"/>
    <w:basedOn w:val="Domylnaczcionkaakapitu"/>
    <w:rsid w:val="00A96048"/>
  </w:style>
  <w:style w:type="paragraph" w:customStyle="1" w:styleId="nospacing">
    <w:name w:val="nospacing"/>
    <w:basedOn w:val="Normalny"/>
    <w:rsid w:val="00A960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96048"/>
  </w:style>
  <w:style w:type="character" w:styleId="Hipercze">
    <w:name w:val="Hyperlink"/>
    <w:basedOn w:val="Domylnaczcionkaakapitu"/>
    <w:uiPriority w:val="99"/>
    <w:unhideWhenUsed/>
    <w:rsid w:val="00452DDE"/>
    <w:rPr>
      <w:color w:val="0000FF" w:themeColor="hyperlink"/>
      <w:u w:val="single"/>
    </w:rPr>
  </w:style>
  <w:style w:type="paragraph" w:styleId="Tekstdymka">
    <w:name w:val="Balloon Text"/>
    <w:basedOn w:val="Normalny"/>
    <w:link w:val="TekstdymkaZnak"/>
    <w:uiPriority w:val="99"/>
    <w:semiHidden/>
    <w:unhideWhenUsed/>
    <w:rsid w:val="00B55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06C"/>
    <w:rPr>
      <w:rFonts w:ascii="Tahoma" w:hAnsi="Tahoma" w:cs="Tahoma"/>
      <w:sz w:val="16"/>
      <w:szCs w:val="16"/>
    </w:rPr>
  </w:style>
  <w:style w:type="table" w:styleId="Tabela-Siatka">
    <w:name w:val="Table Grid"/>
    <w:basedOn w:val="Standardowy"/>
    <w:uiPriority w:val="59"/>
    <w:rsid w:val="00B5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550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EE9"/>
    <w:pPr>
      <w:ind w:left="720"/>
      <w:contextualSpacing/>
    </w:pPr>
  </w:style>
  <w:style w:type="paragraph" w:styleId="Tekstprzypisukocowego">
    <w:name w:val="endnote text"/>
    <w:basedOn w:val="Normalny"/>
    <w:link w:val="TekstprzypisukocowegoZnak"/>
    <w:uiPriority w:val="99"/>
    <w:semiHidden/>
    <w:unhideWhenUsed/>
    <w:rsid w:val="008C21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21F9"/>
    <w:rPr>
      <w:sz w:val="20"/>
      <w:szCs w:val="20"/>
    </w:rPr>
  </w:style>
  <w:style w:type="character" w:styleId="Odwoanieprzypisukocowego">
    <w:name w:val="endnote reference"/>
    <w:basedOn w:val="Domylnaczcionkaakapitu"/>
    <w:uiPriority w:val="99"/>
    <w:semiHidden/>
    <w:unhideWhenUsed/>
    <w:rsid w:val="008C21F9"/>
    <w:rPr>
      <w:vertAlign w:val="superscript"/>
    </w:rPr>
  </w:style>
  <w:style w:type="paragraph" w:styleId="NormalnyWeb">
    <w:name w:val="Normal (Web)"/>
    <w:basedOn w:val="Normalny"/>
    <w:uiPriority w:val="99"/>
    <w:semiHidden/>
    <w:unhideWhenUsed/>
    <w:rsid w:val="00A960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markable-pre-marked">
    <w:name w:val="remarkable-pre-marked"/>
    <w:basedOn w:val="Domylnaczcionkaakapitu"/>
    <w:rsid w:val="00A96048"/>
  </w:style>
  <w:style w:type="paragraph" w:customStyle="1" w:styleId="nospacing">
    <w:name w:val="nospacing"/>
    <w:basedOn w:val="Normalny"/>
    <w:rsid w:val="00A960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96048"/>
  </w:style>
  <w:style w:type="character" w:styleId="Hipercze">
    <w:name w:val="Hyperlink"/>
    <w:basedOn w:val="Domylnaczcionkaakapitu"/>
    <w:uiPriority w:val="99"/>
    <w:unhideWhenUsed/>
    <w:rsid w:val="00452DDE"/>
    <w:rPr>
      <w:color w:val="0000FF" w:themeColor="hyperlink"/>
      <w:u w:val="single"/>
    </w:rPr>
  </w:style>
  <w:style w:type="paragraph" w:styleId="Tekstdymka">
    <w:name w:val="Balloon Text"/>
    <w:basedOn w:val="Normalny"/>
    <w:link w:val="TekstdymkaZnak"/>
    <w:uiPriority w:val="99"/>
    <w:semiHidden/>
    <w:unhideWhenUsed/>
    <w:rsid w:val="00B550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06C"/>
    <w:rPr>
      <w:rFonts w:ascii="Tahoma" w:hAnsi="Tahoma" w:cs="Tahoma"/>
      <w:sz w:val="16"/>
      <w:szCs w:val="16"/>
    </w:rPr>
  </w:style>
  <w:style w:type="table" w:styleId="Tabela-Siatka">
    <w:name w:val="Table Grid"/>
    <w:basedOn w:val="Standardowy"/>
    <w:uiPriority w:val="59"/>
    <w:rsid w:val="00B5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B55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nowslupi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www.spstaraslupia.szkolnastron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nowaslupia.p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invertIfNegative val="0"/>
          <c:cat>
            <c:numRef>
              <c:f>Arkusz1!$A$2:$A$5</c:f>
              <c:numCache>
                <c:formatCode>General</c:formatCode>
                <c:ptCount val="4"/>
                <c:pt idx="0">
                  <c:v>3</c:v>
                </c:pt>
                <c:pt idx="1">
                  <c:v>4</c:v>
                </c:pt>
                <c:pt idx="2">
                  <c:v>5</c:v>
                </c:pt>
                <c:pt idx="3">
                  <c:v>6</c:v>
                </c:pt>
              </c:numCache>
            </c:numRef>
          </c:cat>
          <c:val>
            <c:numRef>
              <c:f>Arkusz1!$B$2:$B$5</c:f>
              <c:numCache>
                <c:formatCode>0.00%</c:formatCode>
                <c:ptCount val="4"/>
                <c:pt idx="0">
                  <c:v>0.15380000000000005</c:v>
                </c:pt>
                <c:pt idx="1">
                  <c:v>0.15380000000000005</c:v>
                </c:pt>
                <c:pt idx="2">
                  <c:v>7.6900000000000024E-2</c:v>
                </c:pt>
                <c:pt idx="3">
                  <c:v>0.61530000000000018</c:v>
                </c:pt>
              </c:numCache>
            </c:numRef>
          </c:val>
        </c:ser>
        <c:dLbls>
          <c:showLegendKey val="0"/>
          <c:showVal val="0"/>
          <c:showCatName val="0"/>
          <c:showSerName val="0"/>
          <c:showPercent val="0"/>
          <c:showBubbleSize val="0"/>
        </c:dLbls>
        <c:gapWidth val="150"/>
        <c:axId val="71249280"/>
        <c:axId val="51662848"/>
      </c:barChart>
      <c:catAx>
        <c:axId val="71249280"/>
        <c:scaling>
          <c:orientation val="minMax"/>
        </c:scaling>
        <c:delete val="0"/>
        <c:axPos val="b"/>
        <c:numFmt formatCode="General" sourceLinked="1"/>
        <c:majorTickMark val="out"/>
        <c:minorTickMark val="none"/>
        <c:tickLblPos val="nextTo"/>
        <c:crossAx val="51662848"/>
        <c:crosses val="autoZero"/>
        <c:auto val="1"/>
        <c:lblAlgn val="ctr"/>
        <c:lblOffset val="100"/>
        <c:noMultiLvlLbl val="0"/>
      </c:catAx>
      <c:valAx>
        <c:axId val="51662848"/>
        <c:scaling>
          <c:orientation val="minMax"/>
        </c:scaling>
        <c:delete val="0"/>
        <c:axPos val="l"/>
        <c:majorGridlines/>
        <c:numFmt formatCode="0.00%" sourceLinked="1"/>
        <c:majorTickMark val="out"/>
        <c:minorTickMark val="none"/>
        <c:tickLblPos val="nextTo"/>
        <c:crossAx val="7124928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5.</a:t>
            </a:r>
            <a:r>
              <a:rPr lang="pl-PL" sz="1600" baseline="0"/>
              <a:t> Czy Szkoła zapewnia uczniom zdrowe, bezpieczne higieniczne warunki nauki pobytu?</a:t>
            </a:r>
            <a:endParaRPr lang="en-US" sz="1600"/>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c:v>
                </c:pt>
                <c:pt idx="1">
                  <c:v>Raczej tak </c:v>
                </c:pt>
                <c:pt idx="2">
                  <c:v>Tak</c:v>
                </c:pt>
              </c:strCache>
            </c:strRef>
          </c:cat>
          <c:val>
            <c:numRef>
              <c:f>Arkusz1!$B$2:$B$4</c:f>
              <c:numCache>
                <c:formatCode>0.00%</c:formatCode>
                <c:ptCount val="3"/>
                <c:pt idx="0">
                  <c:v>0.57140000000000002</c:v>
                </c:pt>
                <c:pt idx="1">
                  <c:v>0.1071</c:v>
                </c:pt>
                <c:pt idx="2">
                  <c:v>0.32140000000000002</c:v>
                </c:pt>
              </c:numCache>
            </c:numRef>
          </c:val>
        </c:ser>
        <c:dLbls>
          <c:showLegendKey val="0"/>
          <c:showVal val="0"/>
          <c:showCatName val="0"/>
          <c:showSerName val="0"/>
          <c:showPercent val="0"/>
          <c:showBubbleSize val="0"/>
        </c:dLbls>
        <c:gapWidth val="150"/>
        <c:axId val="74998912"/>
        <c:axId val="75000448"/>
      </c:barChart>
      <c:catAx>
        <c:axId val="74998912"/>
        <c:scaling>
          <c:orientation val="minMax"/>
        </c:scaling>
        <c:delete val="0"/>
        <c:axPos val="b"/>
        <c:majorTickMark val="out"/>
        <c:minorTickMark val="none"/>
        <c:tickLblPos val="nextTo"/>
        <c:crossAx val="75000448"/>
        <c:crosses val="autoZero"/>
        <c:auto val="1"/>
        <c:lblAlgn val="ctr"/>
        <c:lblOffset val="100"/>
        <c:noMultiLvlLbl val="0"/>
      </c:catAx>
      <c:valAx>
        <c:axId val="75000448"/>
        <c:scaling>
          <c:orientation val="minMax"/>
        </c:scaling>
        <c:delete val="0"/>
        <c:axPos val="l"/>
        <c:majorGridlines/>
        <c:numFmt formatCode="0.00%" sourceLinked="1"/>
        <c:majorTickMark val="out"/>
        <c:minorTickMark val="none"/>
        <c:tickLblPos val="nextTo"/>
        <c:crossAx val="74998912"/>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6.</a:t>
            </a:r>
            <a:r>
              <a:rPr lang="pl-PL" sz="1600" baseline="0"/>
              <a:t> Czy Szkoła w partnerski sposób współpracuje z rodzicami  i zachęca ich do aktywnego udziału w swojej dzialalności?</a:t>
            </a:r>
            <a:endParaRPr lang="en-US" sz="1600"/>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c:v>
                </c:pt>
              </c:strCache>
            </c:strRef>
          </c:cat>
          <c:val>
            <c:numRef>
              <c:f>Arkusz1!$B$2:$B$4</c:f>
              <c:numCache>
                <c:formatCode>0.00%</c:formatCode>
                <c:ptCount val="3"/>
                <c:pt idx="0">
                  <c:v>0.57140000000000002</c:v>
                </c:pt>
                <c:pt idx="1">
                  <c:v>0.10710000000000003</c:v>
                </c:pt>
                <c:pt idx="2">
                  <c:v>0.32140000000000013</c:v>
                </c:pt>
              </c:numCache>
            </c:numRef>
          </c:val>
        </c:ser>
        <c:dLbls>
          <c:showLegendKey val="0"/>
          <c:showVal val="0"/>
          <c:showCatName val="0"/>
          <c:showSerName val="0"/>
          <c:showPercent val="0"/>
          <c:showBubbleSize val="0"/>
        </c:dLbls>
        <c:gapWidth val="150"/>
        <c:axId val="71280896"/>
        <c:axId val="71385088"/>
      </c:barChart>
      <c:catAx>
        <c:axId val="71280896"/>
        <c:scaling>
          <c:orientation val="minMax"/>
        </c:scaling>
        <c:delete val="0"/>
        <c:axPos val="b"/>
        <c:majorTickMark val="out"/>
        <c:minorTickMark val="none"/>
        <c:tickLblPos val="nextTo"/>
        <c:crossAx val="71385088"/>
        <c:crosses val="autoZero"/>
        <c:auto val="1"/>
        <c:lblAlgn val="ctr"/>
        <c:lblOffset val="100"/>
        <c:noMultiLvlLbl val="0"/>
      </c:catAx>
      <c:valAx>
        <c:axId val="71385088"/>
        <c:scaling>
          <c:orientation val="minMax"/>
        </c:scaling>
        <c:delete val="0"/>
        <c:axPos val="l"/>
        <c:majorGridlines/>
        <c:numFmt formatCode="0.00%" sourceLinked="1"/>
        <c:majorTickMark val="out"/>
        <c:minorTickMark val="none"/>
        <c:tickLblPos val="nextTo"/>
        <c:crossAx val="7128089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pl-PL" sz="1600"/>
              <a:t>7.</a:t>
            </a:r>
            <a:r>
              <a:rPr lang="pl-PL" sz="1600" baseline="0"/>
              <a:t> Czy uczniowie  wymagający opieki objęci są odpowiednimi, dostępnymi formami opieki?</a:t>
            </a:r>
            <a:endParaRPr lang="en-US" sz="1600"/>
          </a:p>
        </c:rich>
      </c:tx>
      <c:layout>
        <c:manualLayout>
          <c:xMode val="edge"/>
          <c:yMode val="edge"/>
          <c:x val="0.12847222222222221"/>
          <c:y val="2.3809523809523812E-2"/>
        </c:manualLayout>
      </c:layout>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 </c:v>
                </c:pt>
              </c:strCache>
            </c:strRef>
          </c:cat>
          <c:val>
            <c:numRef>
              <c:f>Arkusz1!$B$2:$B$4</c:f>
              <c:numCache>
                <c:formatCode>0.00%</c:formatCode>
                <c:ptCount val="3"/>
                <c:pt idx="0">
                  <c:v>0.57140000000000002</c:v>
                </c:pt>
                <c:pt idx="1">
                  <c:v>0.17850000000000005</c:v>
                </c:pt>
                <c:pt idx="2" formatCode="0%">
                  <c:v>0.25</c:v>
                </c:pt>
              </c:numCache>
            </c:numRef>
          </c:val>
        </c:ser>
        <c:dLbls>
          <c:showLegendKey val="0"/>
          <c:showVal val="0"/>
          <c:showCatName val="0"/>
          <c:showSerName val="0"/>
          <c:showPercent val="0"/>
          <c:showBubbleSize val="0"/>
        </c:dLbls>
        <c:gapWidth val="150"/>
        <c:axId val="75095424"/>
        <c:axId val="75097216"/>
      </c:barChart>
      <c:catAx>
        <c:axId val="75095424"/>
        <c:scaling>
          <c:orientation val="minMax"/>
        </c:scaling>
        <c:delete val="0"/>
        <c:axPos val="b"/>
        <c:majorTickMark val="out"/>
        <c:minorTickMark val="none"/>
        <c:tickLblPos val="nextTo"/>
        <c:crossAx val="75097216"/>
        <c:crosses val="autoZero"/>
        <c:auto val="1"/>
        <c:lblAlgn val="ctr"/>
        <c:lblOffset val="100"/>
        <c:noMultiLvlLbl val="0"/>
      </c:catAx>
      <c:valAx>
        <c:axId val="75097216"/>
        <c:scaling>
          <c:orientation val="minMax"/>
        </c:scaling>
        <c:delete val="0"/>
        <c:axPos val="l"/>
        <c:majorGridlines/>
        <c:numFmt formatCode="0.00%" sourceLinked="1"/>
        <c:majorTickMark val="out"/>
        <c:minorTickMark val="none"/>
        <c:tickLblPos val="nextTo"/>
        <c:crossAx val="75095424"/>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8.</a:t>
            </a:r>
            <a:r>
              <a:rPr lang="pl-PL" sz="1600" baseline="0"/>
              <a:t> Czy program wychowawczy Szkoły jest realizowany we współdziałaniu    z rodzicami  oraz z uwzględnieniem ich opinii? </a:t>
            </a:r>
            <a:endParaRPr lang="en-US" sz="1600"/>
          </a:p>
        </c:rich>
      </c:tx>
      <c:layout>
        <c:manualLayout>
          <c:xMode val="edge"/>
          <c:yMode val="edge"/>
          <c:x val="8.3674722951297825E-2"/>
          <c:y val="2.3809523809523812E-2"/>
        </c:manualLayout>
      </c:layout>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c:v>
                </c:pt>
              </c:strCache>
            </c:strRef>
          </c:cat>
          <c:val>
            <c:numRef>
              <c:f>Arkusz1!$B$2:$B$4</c:f>
              <c:numCache>
                <c:formatCode>0.00%</c:formatCode>
                <c:ptCount val="3"/>
                <c:pt idx="0">
                  <c:v>0.53569999999999995</c:v>
                </c:pt>
                <c:pt idx="1">
                  <c:v>0.10710000000000003</c:v>
                </c:pt>
                <c:pt idx="2">
                  <c:v>0.35710000000000008</c:v>
                </c:pt>
              </c:numCache>
            </c:numRef>
          </c:val>
        </c:ser>
        <c:dLbls>
          <c:showLegendKey val="0"/>
          <c:showVal val="0"/>
          <c:showCatName val="0"/>
          <c:showSerName val="0"/>
          <c:showPercent val="0"/>
          <c:showBubbleSize val="0"/>
        </c:dLbls>
        <c:gapWidth val="150"/>
        <c:axId val="113787648"/>
        <c:axId val="113789184"/>
      </c:barChart>
      <c:catAx>
        <c:axId val="113787648"/>
        <c:scaling>
          <c:orientation val="minMax"/>
        </c:scaling>
        <c:delete val="0"/>
        <c:axPos val="b"/>
        <c:majorTickMark val="out"/>
        <c:minorTickMark val="none"/>
        <c:tickLblPos val="nextTo"/>
        <c:crossAx val="113789184"/>
        <c:crosses val="autoZero"/>
        <c:auto val="1"/>
        <c:lblAlgn val="ctr"/>
        <c:lblOffset val="100"/>
        <c:noMultiLvlLbl val="0"/>
      </c:catAx>
      <c:valAx>
        <c:axId val="113789184"/>
        <c:scaling>
          <c:orientation val="minMax"/>
        </c:scaling>
        <c:delete val="0"/>
        <c:axPos val="l"/>
        <c:majorGridlines/>
        <c:numFmt formatCode="0.00%" sourceLinked="1"/>
        <c:majorTickMark val="out"/>
        <c:minorTickMark val="none"/>
        <c:tickLblPos val="nextTo"/>
        <c:crossAx val="113787648"/>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9.</a:t>
            </a:r>
            <a:r>
              <a:rPr lang="pl-PL" sz="1600" baseline="0"/>
              <a:t> Czy nauczyciele zapewniją wysoki poziom pracy dydaktycznej, wychowawczej                    i opiekuńczej oraz  wykonywanych zadań organizacyjnych?</a:t>
            </a:r>
            <a:endParaRPr lang="en-US" sz="1600"/>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 </c:v>
                </c:pt>
              </c:strCache>
            </c:strRef>
          </c:cat>
          <c:val>
            <c:numRef>
              <c:f>Arkusz1!$B$2:$B$4</c:f>
              <c:numCache>
                <c:formatCode>0.00%</c:formatCode>
                <c:ptCount val="3"/>
                <c:pt idx="0">
                  <c:v>0.6071000000000002</c:v>
                </c:pt>
                <c:pt idx="1">
                  <c:v>7.1400000000000019E-2</c:v>
                </c:pt>
                <c:pt idx="2">
                  <c:v>0.32140000000000013</c:v>
                </c:pt>
              </c:numCache>
            </c:numRef>
          </c:val>
        </c:ser>
        <c:dLbls>
          <c:showLegendKey val="0"/>
          <c:showVal val="0"/>
          <c:showCatName val="0"/>
          <c:showSerName val="0"/>
          <c:showPercent val="0"/>
          <c:showBubbleSize val="0"/>
        </c:dLbls>
        <c:gapWidth val="150"/>
        <c:axId val="71485312"/>
        <c:axId val="71486848"/>
      </c:barChart>
      <c:catAx>
        <c:axId val="71485312"/>
        <c:scaling>
          <c:orientation val="minMax"/>
        </c:scaling>
        <c:delete val="0"/>
        <c:axPos val="b"/>
        <c:majorTickMark val="out"/>
        <c:minorTickMark val="none"/>
        <c:tickLblPos val="nextTo"/>
        <c:crossAx val="71486848"/>
        <c:crosses val="autoZero"/>
        <c:auto val="1"/>
        <c:lblAlgn val="ctr"/>
        <c:lblOffset val="100"/>
        <c:noMultiLvlLbl val="0"/>
      </c:catAx>
      <c:valAx>
        <c:axId val="71486848"/>
        <c:scaling>
          <c:orientation val="minMax"/>
        </c:scaling>
        <c:delete val="0"/>
        <c:axPos val="l"/>
        <c:majorGridlines/>
        <c:numFmt formatCode="0.00%" sourceLinked="1"/>
        <c:majorTickMark val="out"/>
        <c:minorTickMark val="none"/>
        <c:tickLblPos val="nextTo"/>
        <c:crossAx val="71485312"/>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10.</a:t>
            </a:r>
            <a:r>
              <a:rPr lang="pl-PL" sz="1600" baseline="0"/>
              <a:t> Czy organizacja i warunki kształcenia zapewniają wszystkim uczniom równe szanse  uczestniczenia w zajęciach lekcyjnych                                 i pozalekcyjnych?</a:t>
            </a:r>
            <a:endParaRPr lang="en-US" sz="1600"/>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c:v>
                </c:pt>
              </c:strCache>
            </c:strRef>
          </c:cat>
          <c:val>
            <c:numRef>
              <c:f>Arkusz1!$B$2:$B$4</c:f>
              <c:numCache>
                <c:formatCode>0.00%</c:formatCode>
                <c:ptCount val="3"/>
                <c:pt idx="0">
                  <c:v>0.53569999999999995</c:v>
                </c:pt>
                <c:pt idx="1">
                  <c:v>7.1400000000000019E-2</c:v>
                </c:pt>
                <c:pt idx="2">
                  <c:v>0.39280000000000015</c:v>
                </c:pt>
              </c:numCache>
            </c:numRef>
          </c:val>
        </c:ser>
        <c:dLbls>
          <c:showLegendKey val="0"/>
          <c:showVal val="0"/>
          <c:showCatName val="0"/>
          <c:showSerName val="0"/>
          <c:showPercent val="0"/>
          <c:showBubbleSize val="0"/>
        </c:dLbls>
        <c:gapWidth val="150"/>
        <c:axId val="148393984"/>
        <c:axId val="148395520"/>
      </c:barChart>
      <c:catAx>
        <c:axId val="148393984"/>
        <c:scaling>
          <c:orientation val="minMax"/>
        </c:scaling>
        <c:delete val="0"/>
        <c:axPos val="b"/>
        <c:majorTickMark val="out"/>
        <c:minorTickMark val="none"/>
        <c:tickLblPos val="nextTo"/>
        <c:crossAx val="148395520"/>
        <c:crosses val="autoZero"/>
        <c:auto val="1"/>
        <c:lblAlgn val="ctr"/>
        <c:lblOffset val="100"/>
        <c:noMultiLvlLbl val="0"/>
      </c:catAx>
      <c:valAx>
        <c:axId val="148395520"/>
        <c:scaling>
          <c:orientation val="minMax"/>
        </c:scaling>
        <c:delete val="0"/>
        <c:axPos val="l"/>
        <c:majorGridlines/>
        <c:numFmt formatCode="0.00%" sourceLinked="1"/>
        <c:majorTickMark val="out"/>
        <c:minorTickMark val="none"/>
        <c:tickLblPos val="nextTo"/>
        <c:crossAx val="148393984"/>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Kolumna1</c:v>
                </c:pt>
              </c:strCache>
            </c:strRef>
          </c:tx>
          <c:invertIfNegative val="0"/>
          <c:cat>
            <c:numRef>
              <c:f>Arkusz1!$A$2</c:f>
              <c:numCache>
                <c:formatCode>General</c:formatCode>
                <c:ptCount val="1"/>
              </c:numCache>
            </c:numRef>
          </c:cat>
          <c:val>
            <c:numRef>
              <c:f>Arkusz1!$B$2</c:f>
              <c:numCache>
                <c:formatCode>0%</c:formatCode>
                <c:ptCount val="1"/>
                <c:pt idx="0">
                  <c:v>1</c:v>
                </c:pt>
              </c:numCache>
            </c:numRef>
          </c:val>
        </c:ser>
        <c:dLbls>
          <c:showLegendKey val="0"/>
          <c:showVal val="0"/>
          <c:showCatName val="0"/>
          <c:showSerName val="0"/>
          <c:showPercent val="0"/>
          <c:showBubbleSize val="0"/>
        </c:dLbls>
        <c:gapWidth val="150"/>
        <c:axId val="148411520"/>
        <c:axId val="148413056"/>
      </c:barChart>
      <c:catAx>
        <c:axId val="148411520"/>
        <c:scaling>
          <c:orientation val="minMax"/>
        </c:scaling>
        <c:delete val="0"/>
        <c:axPos val="b"/>
        <c:numFmt formatCode="General" sourceLinked="1"/>
        <c:majorTickMark val="out"/>
        <c:minorTickMark val="none"/>
        <c:tickLblPos val="nextTo"/>
        <c:crossAx val="148413056"/>
        <c:crosses val="autoZero"/>
        <c:auto val="1"/>
        <c:lblAlgn val="ctr"/>
        <c:lblOffset val="100"/>
        <c:noMultiLvlLbl val="0"/>
      </c:catAx>
      <c:valAx>
        <c:axId val="148413056"/>
        <c:scaling>
          <c:orientation val="minMax"/>
        </c:scaling>
        <c:delete val="0"/>
        <c:axPos val="l"/>
        <c:majorGridlines/>
        <c:numFmt formatCode="0%" sourceLinked="1"/>
        <c:majorTickMark val="out"/>
        <c:minorTickMark val="none"/>
        <c:tickLblPos val="nextTo"/>
        <c:crossAx val="148411520"/>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Arkusz1!$A$2:$A$9</c:f>
              <c:strCache>
                <c:ptCount val="7"/>
                <c:pt idx="0">
                  <c:v>działania mające na celu poprawę efektów nauczania </c:v>
                </c:pt>
                <c:pt idx="1">
                  <c:v>organizacja różnych form spędzania czasu wolnego</c:v>
                </c:pt>
                <c:pt idx="2">
                  <c:v>udział w akcjach organizowanych przez inne organizacje</c:v>
                </c:pt>
                <c:pt idx="3">
                  <c:v>organizacja imprez szkolnych</c:v>
                </c:pt>
                <c:pt idx="4">
                  <c:v>angażowanie rodziców w sprawy dotyczące szkoły</c:v>
                </c:pt>
                <c:pt idx="5">
                  <c:v>zamieszczanie artykułów w czasopismach, publikacje internetowe</c:v>
                </c:pt>
                <c:pt idx="6">
                  <c:v>pozyskiwanie sponsorów na rzecz szkoły</c:v>
                </c:pt>
              </c:strCache>
            </c:strRef>
          </c:cat>
          <c:val>
            <c:numRef>
              <c:f>Arkusz1!$B$2:$B$9</c:f>
              <c:numCache>
                <c:formatCode>0.00%</c:formatCode>
                <c:ptCount val="8"/>
                <c:pt idx="0">
                  <c:v>0.88880000000000003</c:v>
                </c:pt>
                <c:pt idx="1">
                  <c:v>0.33329999999999999</c:v>
                </c:pt>
                <c:pt idx="2">
                  <c:v>0.55549999999999999</c:v>
                </c:pt>
                <c:pt idx="3" formatCode="0%">
                  <c:v>1</c:v>
                </c:pt>
                <c:pt idx="4" formatCode="0%">
                  <c:v>1</c:v>
                </c:pt>
                <c:pt idx="5">
                  <c:v>0.55549999999999999</c:v>
                </c:pt>
                <c:pt idx="6">
                  <c:v>0.44440000000000002</c:v>
                </c:pt>
              </c:numCache>
            </c:numRef>
          </c:val>
        </c:ser>
        <c:dLbls>
          <c:showLegendKey val="0"/>
          <c:showVal val="0"/>
          <c:showCatName val="0"/>
          <c:showSerName val="0"/>
          <c:showPercent val="0"/>
          <c:showBubbleSize val="0"/>
        </c:dLbls>
        <c:gapWidth val="150"/>
        <c:axId val="148469248"/>
        <c:axId val="148470784"/>
      </c:barChart>
      <c:catAx>
        <c:axId val="148469248"/>
        <c:scaling>
          <c:orientation val="minMax"/>
        </c:scaling>
        <c:delete val="0"/>
        <c:axPos val="b"/>
        <c:majorTickMark val="out"/>
        <c:minorTickMark val="none"/>
        <c:tickLblPos val="nextTo"/>
        <c:crossAx val="148470784"/>
        <c:crosses val="autoZero"/>
        <c:auto val="1"/>
        <c:lblAlgn val="ctr"/>
        <c:lblOffset val="100"/>
        <c:noMultiLvlLbl val="0"/>
      </c:catAx>
      <c:valAx>
        <c:axId val="148470784"/>
        <c:scaling>
          <c:orientation val="minMax"/>
        </c:scaling>
        <c:delete val="0"/>
        <c:axPos val="l"/>
        <c:majorGridlines/>
        <c:numFmt formatCode="0.00%" sourceLinked="1"/>
        <c:majorTickMark val="out"/>
        <c:minorTickMark val="none"/>
        <c:tickLblPos val="nextTo"/>
        <c:crossAx val="148469248"/>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Seria 1</c:v>
                </c:pt>
              </c:strCache>
            </c:strRef>
          </c:tx>
          <c:invertIfNegative val="0"/>
          <c:cat>
            <c:strRef>
              <c:f>Arkusz1!$A$2:$A$15</c:f>
              <c:strCache>
                <c:ptCount val="14"/>
                <c:pt idx="0">
                  <c:v>Rodzice </c:v>
                </c:pt>
                <c:pt idx="1">
                  <c:v>Urząd Gminy </c:v>
                </c:pt>
                <c:pt idx="2">
                  <c:v>Straż Pożarna </c:v>
                </c:pt>
                <c:pt idx="3">
                  <c:v>środek Pomocy Społecznej</c:v>
                </c:pt>
                <c:pt idx="4">
                  <c:v>Kutatorzy sądowi</c:v>
                </c:pt>
                <c:pt idx="5">
                  <c:v>Poradnia Pedagogiczno-Psychologiczna</c:v>
                </c:pt>
                <c:pt idx="6">
                  <c:v>Kościoły </c:v>
                </c:pt>
                <c:pt idx="7">
                  <c:v>Nadleśnictwo</c:v>
                </c:pt>
                <c:pt idx="8">
                  <c:v>Dom Kultury</c:v>
                </c:pt>
                <c:pt idx="9">
                  <c:v>Biblioteki </c:v>
                </c:pt>
                <c:pt idx="10">
                  <c:v>Inne szkoły </c:v>
                </c:pt>
                <c:pt idx="11">
                  <c:v>PCK</c:v>
                </c:pt>
                <c:pt idx="12">
                  <c:v>Kino/teatr</c:v>
                </c:pt>
                <c:pt idx="13">
                  <c:v>Placówki ochrony zdrowia </c:v>
                </c:pt>
              </c:strCache>
            </c:strRef>
          </c:cat>
          <c:val>
            <c:numRef>
              <c:f>Arkusz1!$B$2:$B$15</c:f>
              <c:numCache>
                <c:formatCode>0.00%</c:formatCode>
                <c:ptCount val="14"/>
                <c:pt idx="0" formatCode="0%">
                  <c:v>1</c:v>
                </c:pt>
                <c:pt idx="1">
                  <c:v>0.6666000000000003</c:v>
                </c:pt>
                <c:pt idx="2">
                  <c:v>0.44440000000000002</c:v>
                </c:pt>
                <c:pt idx="3">
                  <c:v>0.44440000000000002</c:v>
                </c:pt>
                <c:pt idx="4">
                  <c:v>0.33330000000000021</c:v>
                </c:pt>
                <c:pt idx="5">
                  <c:v>0.77770000000000028</c:v>
                </c:pt>
                <c:pt idx="6">
                  <c:v>0.6666000000000003</c:v>
                </c:pt>
                <c:pt idx="7">
                  <c:v>0.33330000000000021</c:v>
                </c:pt>
                <c:pt idx="8">
                  <c:v>0.6666000000000003</c:v>
                </c:pt>
                <c:pt idx="9">
                  <c:v>0.33300000000000013</c:v>
                </c:pt>
                <c:pt idx="10">
                  <c:v>0.55549999999999999</c:v>
                </c:pt>
                <c:pt idx="11">
                  <c:v>0.33330000000000021</c:v>
                </c:pt>
                <c:pt idx="12">
                  <c:v>0.22220000000000001</c:v>
                </c:pt>
                <c:pt idx="13">
                  <c:v>0.33330000000000021</c:v>
                </c:pt>
              </c:numCache>
            </c:numRef>
          </c:val>
        </c:ser>
        <c:dLbls>
          <c:showLegendKey val="0"/>
          <c:showVal val="0"/>
          <c:showCatName val="0"/>
          <c:showSerName val="0"/>
          <c:showPercent val="0"/>
          <c:showBubbleSize val="0"/>
        </c:dLbls>
        <c:gapWidth val="150"/>
        <c:axId val="148482304"/>
        <c:axId val="148500480"/>
      </c:barChart>
      <c:catAx>
        <c:axId val="148482304"/>
        <c:scaling>
          <c:orientation val="minMax"/>
        </c:scaling>
        <c:delete val="0"/>
        <c:axPos val="b"/>
        <c:majorTickMark val="out"/>
        <c:minorTickMark val="none"/>
        <c:tickLblPos val="nextTo"/>
        <c:crossAx val="148500480"/>
        <c:crosses val="autoZero"/>
        <c:auto val="1"/>
        <c:lblAlgn val="ctr"/>
        <c:lblOffset val="100"/>
        <c:noMultiLvlLbl val="0"/>
      </c:catAx>
      <c:valAx>
        <c:axId val="148500480"/>
        <c:scaling>
          <c:orientation val="minMax"/>
        </c:scaling>
        <c:delete val="0"/>
        <c:axPos val="l"/>
        <c:majorGridlines/>
        <c:numFmt formatCode="0%" sourceLinked="1"/>
        <c:majorTickMark val="out"/>
        <c:minorTickMark val="none"/>
        <c:tickLblPos val="nextTo"/>
        <c:crossAx val="148482304"/>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 jakich</a:t>
            </a:r>
            <a:r>
              <a:rPr lang="pl-PL" baseline="0"/>
              <a:t> przedsięwzięciach brałeś udział? </a:t>
            </a:r>
            <a:endParaRPr lang="en-US"/>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Arkusz1!$A$2:$A$12</c:f>
              <c:strCache>
                <c:ptCount val="10"/>
                <c:pt idx="0">
                  <c:v>rajdy, wycieczki…</c:v>
                </c:pt>
                <c:pt idx="1">
                  <c:v>"Sprzątanie Świata</c:v>
                </c:pt>
                <c:pt idx="2">
                  <c:v>zabawa andrzejkowa </c:v>
                </c:pt>
                <c:pt idx="3">
                  <c:v>koncerty, występy…</c:v>
                </c:pt>
                <c:pt idx="4">
                  <c:v>teatry  szkolne…</c:v>
                </c:pt>
                <c:pt idx="5">
                  <c:v>wyjazdy na basen </c:v>
                </c:pt>
                <c:pt idx="6">
                  <c:v>akcje charytatywne </c:v>
                </c:pt>
                <c:pt idx="7">
                  <c:v>konkursy szkolne…</c:v>
                </c:pt>
                <c:pt idx="8">
                  <c:v>40-lecie PSP</c:v>
                </c:pt>
                <c:pt idx="9">
                  <c:v>spotkania z ratownikiem medycznym</c:v>
                </c:pt>
              </c:strCache>
            </c:strRef>
          </c:cat>
          <c:val>
            <c:numRef>
              <c:f>Arkusz1!$B$2:$B$12</c:f>
              <c:numCache>
                <c:formatCode>0.00%</c:formatCode>
                <c:ptCount val="11"/>
                <c:pt idx="0">
                  <c:v>0.48139999999999999</c:v>
                </c:pt>
                <c:pt idx="1">
                  <c:v>0.77769999999999995</c:v>
                </c:pt>
                <c:pt idx="2">
                  <c:v>0.8518</c:v>
                </c:pt>
                <c:pt idx="3">
                  <c:v>0.37030000000000002</c:v>
                </c:pt>
                <c:pt idx="4">
                  <c:v>0.51849999999999996</c:v>
                </c:pt>
                <c:pt idx="5">
                  <c:v>0.62960000000000005</c:v>
                </c:pt>
                <c:pt idx="6">
                  <c:v>0.44440000000000002</c:v>
                </c:pt>
                <c:pt idx="7">
                  <c:v>0.70369999999999999</c:v>
                </c:pt>
                <c:pt idx="8">
                  <c:v>0.92589999999999995</c:v>
                </c:pt>
                <c:pt idx="9">
                  <c:v>0.81479999999999997</c:v>
                </c:pt>
              </c:numCache>
            </c:numRef>
          </c:val>
        </c:ser>
        <c:dLbls>
          <c:showLegendKey val="0"/>
          <c:showVal val="0"/>
          <c:showCatName val="0"/>
          <c:showSerName val="0"/>
          <c:showPercent val="0"/>
          <c:showBubbleSize val="0"/>
        </c:dLbls>
        <c:gapWidth val="150"/>
        <c:axId val="146689024"/>
        <c:axId val="148427520"/>
      </c:barChart>
      <c:catAx>
        <c:axId val="146689024"/>
        <c:scaling>
          <c:orientation val="minMax"/>
        </c:scaling>
        <c:delete val="0"/>
        <c:axPos val="b"/>
        <c:majorTickMark val="out"/>
        <c:minorTickMark val="none"/>
        <c:tickLblPos val="nextTo"/>
        <c:crossAx val="148427520"/>
        <c:crosses val="autoZero"/>
        <c:auto val="1"/>
        <c:lblAlgn val="ctr"/>
        <c:lblOffset val="100"/>
        <c:noMultiLvlLbl val="0"/>
      </c:catAx>
      <c:valAx>
        <c:axId val="148427520"/>
        <c:scaling>
          <c:orientation val="minMax"/>
        </c:scaling>
        <c:delete val="0"/>
        <c:axPos val="l"/>
        <c:majorGridlines/>
        <c:numFmt formatCode="0.00%" sourceLinked="1"/>
        <c:majorTickMark val="out"/>
        <c:minorTickMark val="none"/>
        <c:tickLblPos val="nextTo"/>
        <c:crossAx val="146689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1. Czy</a:t>
            </a:r>
            <a:r>
              <a:rPr lang="pl-PL" sz="1600" baseline="0"/>
              <a:t> szkoła posiada wyraźnie określone i akceptowane cele        i kierunki działania? </a:t>
            </a:r>
            <a:endParaRPr lang="en-US" sz="1600"/>
          </a:p>
        </c:rich>
      </c:tx>
      <c:overlay val="0"/>
    </c:title>
    <c:autoTitleDeleted val="0"/>
    <c:plotArea>
      <c:layout/>
      <c:barChart>
        <c:barDir val="col"/>
        <c:grouping val="clustered"/>
        <c:varyColors val="0"/>
        <c:ser>
          <c:idx val="0"/>
          <c:order val="0"/>
          <c:tx>
            <c:strRef>
              <c:f>Arkusz1!$B$1</c:f>
              <c:strCache>
                <c:ptCount val="1"/>
                <c:pt idx="0">
                  <c:v>Kolumna1</c:v>
                </c:pt>
              </c:strCache>
            </c:strRef>
          </c:tx>
          <c:invertIfNegative val="0"/>
          <c:cat>
            <c:strRef>
              <c:f>Arkusz1!$A$2:$A$4</c:f>
              <c:strCache>
                <c:ptCount val="3"/>
                <c:pt idx="0">
                  <c:v>Zdecydowanie tak</c:v>
                </c:pt>
                <c:pt idx="1">
                  <c:v>Raczej tak</c:v>
                </c:pt>
                <c:pt idx="2">
                  <c:v>Tak</c:v>
                </c:pt>
              </c:strCache>
            </c:strRef>
          </c:cat>
          <c:val>
            <c:numRef>
              <c:f>Arkusz1!$B$2:$B$4</c:f>
              <c:numCache>
                <c:formatCode>0.00%</c:formatCode>
                <c:ptCount val="3"/>
                <c:pt idx="0">
                  <c:v>0.6071000000000002</c:v>
                </c:pt>
                <c:pt idx="1">
                  <c:v>0.14280000000000001</c:v>
                </c:pt>
                <c:pt idx="2" formatCode="0%">
                  <c:v>0.25</c:v>
                </c:pt>
              </c:numCache>
            </c:numRef>
          </c:val>
        </c:ser>
        <c:dLbls>
          <c:showLegendKey val="0"/>
          <c:showVal val="0"/>
          <c:showCatName val="0"/>
          <c:showSerName val="0"/>
          <c:showPercent val="0"/>
          <c:showBubbleSize val="0"/>
        </c:dLbls>
        <c:gapWidth val="150"/>
        <c:axId val="56040448"/>
        <c:axId val="56042240"/>
      </c:barChart>
      <c:catAx>
        <c:axId val="56040448"/>
        <c:scaling>
          <c:orientation val="minMax"/>
        </c:scaling>
        <c:delete val="0"/>
        <c:axPos val="b"/>
        <c:majorTickMark val="out"/>
        <c:minorTickMark val="none"/>
        <c:tickLblPos val="nextTo"/>
        <c:crossAx val="56042240"/>
        <c:crosses val="autoZero"/>
        <c:auto val="1"/>
        <c:lblAlgn val="ctr"/>
        <c:lblOffset val="100"/>
        <c:noMultiLvlLbl val="0"/>
      </c:catAx>
      <c:valAx>
        <c:axId val="56042240"/>
        <c:scaling>
          <c:orientation val="minMax"/>
        </c:scaling>
        <c:delete val="0"/>
        <c:axPos val="l"/>
        <c:majorGridlines/>
        <c:numFmt formatCode="0.00%" sourceLinked="1"/>
        <c:majorTickMark val="out"/>
        <c:minorTickMark val="none"/>
        <c:tickLblPos val="nextTo"/>
        <c:crossAx val="56040448"/>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Co skłoniło Cię</a:t>
            </a:r>
            <a:r>
              <a:rPr lang="pl-PL" baseline="0"/>
              <a:t> do uczestnictwa                        w wymienionych przedsięwzięciach? </a:t>
            </a:r>
            <a:endParaRPr lang="pl-PL"/>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Arkusz1!$A$2:$A$6</c:f>
              <c:strCache>
                <c:ptCount val="5"/>
                <c:pt idx="0">
                  <c:v>chęć reprezentowania szkoły</c:v>
                </c:pt>
                <c:pt idx="1">
                  <c:v>przymus ze strony rodziców….</c:v>
                </c:pt>
                <c:pt idx="2">
                  <c:v>punkty za zachowanie </c:v>
                </c:pt>
                <c:pt idx="3">
                  <c:v>forma imprezy</c:v>
                </c:pt>
                <c:pt idx="4">
                  <c:v>rozwój umysłowy, duchowy…</c:v>
                </c:pt>
              </c:strCache>
            </c:strRef>
          </c:cat>
          <c:val>
            <c:numRef>
              <c:f>Arkusz1!$B$2:$B$6</c:f>
              <c:numCache>
                <c:formatCode>0.00%</c:formatCode>
                <c:ptCount val="5"/>
                <c:pt idx="0">
                  <c:v>0.62960000000000005</c:v>
                </c:pt>
                <c:pt idx="1">
                  <c:v>0.25919999999999999</c:v>
                </c:pt>
                <c:pt idx="2">
                  <c:v>0.55549999999999999</c:v>
                </c:pt>
                <c:pt idx="3">
                  <c:v>0.51849999999999996</c:v>
                </c:pt>
                <c:pt idx="4">
                  <c:v>0.8518</c:v>
                </c:pt>
              </c:numCache>
            </c:numRef>
          </c:val>
        </c:ser>
        <c:dLbls>
          <c:showLegendKey val="0"/>
          <c:showVal val="0"/>
          <c:showCatName val="0"/>
          <c:showSerName val="0"/>
          <c:showPercent val="0"/>
          <c:showBubbleSize val="0"/>
        </c:dLbls>
        <c:gapWidth val="150"/>
        <c:axId val="148451712"/>
        <c:axId val="148453248"/>
      </c:barChart>
      <c:catAx>
        <c:axId val="148451712"/>
        <c:scaling>
          <c:orientation val="minMax"/>
        </c:scaling>
        <c:delete val="0"/>
        <c:axPos val="b"/>
        <c:majorTickMark val="out"/>
        <c:minorTickMark val="none"/>
        <c:tickLblPos val="nextTo"/>
        <c:crossAx val="148453248"/>
        <c:crosses val="autoZero"/>
        <c:auto val="1"/>
        <c:lblAlgn val="ctr"/>
        <c:lblOffset val="100"/>
        <c:noMultiLvlLbl val="0"/>
      </c:catAx>
      <c:valAx>
        <c:axId val="148453248"/>
        <c:scaling>
          <c:orientation val="minMax"/>
        </c:scaling>
        <c:delete val="0"/>
        <c:axPos val="l"/>
        <c:majorGridlines/>
        <c:numFmt formatCode="0.00%" sourceLinked="1"/>
        <c:majorTickMark val="out"/>
        <c:minorTickMark val="none"/>
        <c:tickLblPos val="nextTo"/>
        <c:crossAx val="148451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2.Czy</a:t>
            </a:r>
            <a:r>
              <a:rPr lang="pl-PL" sz="1600" baseline="0"/>
              <a:t> rodzice są zaznajomieni       z Koncepcją Pracy Szkoły</a:t>
            </a:r>
            <a:endParaRPr lang="en-US" sz="1600"/>
          </a:p>
        </c:rich>
      </c:tx>
      <c:overlay val="0"/>
    </c:title>
    <c:autoTitleDeleted val="0"/>
    <c:plotArea>
      <c:layout/>
      <c:barChart>
        <c:barDir val="col"/>
        <c:grouping val="clustered"/>
        <c:varyColors val="0"/>
        <c:ser>
          <c:idx val="0"/>
          <c:order val="0"/>
          <c:tx>
            <c:strRef>
              <c:f>Arkusz1!$B$1</c:f>
              <c:strCache>
                <c:ptCount val="1"/>
                <c:pt idx="0">
                  <c:v>Kolumna1</c:v>
                </c:pt>
              </c:strCache>
            </c:strRef>
          </c:tx>
          <c:invertIfNegative val="0"/>
          <c:cat>
            <c:strRef>
              <c:f>Arkusz1!$A$2:$A$4</c:f>
              <c:strCache>
                <c:ptCount val="3"/>
                <c:pt idx="0">
                  <c:v>Zdecydowanie tak </c:v>
                </c:pt>
                <c:pt idx="1">
                  <c:v>Raczej tak</c:v>
                </c:pt>
                <c:pt idx="2">
                  <c:v>Tak </c:v>
                </c:pt>
              </c:strCache>
            </c:strRef>
          </c:cat>
          <c:val>
            <c:numRef>
              <c:f>Arkusz1!$B$2:$B$4</c:f>
              <c:numCache>
                <c:formatCode>0.00%</c:formatCode>
                <c:ptCount val="3"/>
                <c:pt idx="0" formatCode="0%">
                  <c:v>0.5</c:v>
                </c:pt>
                <c:pt idx="1">
                  <c:v>0.21420000000000006</c:v>
                </c:pt>
                <c:pt idx="2">
                  <c:v>0.28570000000000001</c:v>
                </c:pt>
              </c:numCache>
            </c:numRef>
          </c:val>
        </c:ser>
        <c:dLbls>
          <c:showLegendKey val="0"/>
          <c:showVal val="0"/>
          <c:showCatName val="0"/>
          <c:showSerName val="0"/>
          <c:showPercent val="0"/>
          <c:showBubbleSize val="0"/>
        </c:dLbls>
        <c:gapWidth val="150"/>
        <c:axId val="46281088"/>
        <c:axId val="46282624"/>
      </c:barChart>
      <c:catAx>
        <c:axId val="46281088"/>
        <c:scaling>
          <c:orientation val="minMax"/>
        </c:scaling>
        <c:delete val="0"/>
        <c:axPos val="b"/>
        <c:majorTickMark val="out"/>
        <c:minorTickMark val="none"/>
        <c:tickLblPos val="nextTo"/>
        <c:crossAx val="46282624"/>
        <c:crosses val="autoZero"/>
        <c:auto val="1"/>
        <c:lblAlgn val="ctr"/>
        <c:lblOffset val="100"/>
        <c:noMultiLvlLbl val="0"/>
      </c:catAx>
      <c:valAx>
        <c:axId val="46282624"/>
        <c:scaling>
          <c:orientation val="minMax"/>
        </c:scaling>
        <c:delete val="0"/>
        <c:axPos val="l"/>
        <c:majorGridlines/>
        <c:numFmt formatCode="0%" sourceLinked="1"/>
        <c:majorTickMark val="out"/>
        <c:minorTickMark val="none"/>
        <c:tickLblPos val="nextTo"/>
        <c:crossAx val="462810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600"/>
              <a:t>3.</a:t>
            </a:r>
            <a:r>
              <a:rPr lang="pl-PL" sz="1600" baseline="0"/>
              <a:t> Czy szkoła dba                           o kształtowanie  pozytywnego wizerunku w środowisku lokalnym</a:t>
            </a:r>
            <a:endParaRPr lang="en-US" sz="1600"/>
          </a:p>
        </c:rich>
      </c:tx>
      <c:layout>
        <c:manualLayout>
          <c:xMode val="edge"/>
          <c:yMode val="edge"/>
          <c:x val="0.12866889034703996"/>
          <c:y val="1.5873015873015879E-2"/>
        </c:manualLayout>
      </c:layout>
      <c:overlay val="0"/>
    </c:title>
    <c:autoTitleDeleted val="0"/>
    <c:plotArea>
      <c:layout/>
      <c:barChart>
        <c:barDir val="col"/>
        <c:grouping val="clustered"/>
        <c:varyColors val="0"/>
        <c:ser>
          <c:idx val="0"/>
          <c:order val="0"/>
          <c:tx>
            <c:strRef>
              <c:f>Arkusz1!$B$1</c:f>
              <c:strCache>
                <c:ptCount val="1"/>
                <c:pt idx="0">
                  <c:v>Kolumna1</c:v>
                </c:pt>
              </c:strCache>
            </c:strRef>
          </c:tx>
          <c:invertIfNegative val="0"/>
          <c:cat>
            <c:strRef>
              <c:f>Arkusz1!$A$2:$A$4</c:f>
              <c:strCache>
                <c:ptCount val="3"/>
                <c:pt idx="0">
                  <c:v>Zdecydowanie tak</c:v>
                </c:pt>
                <c:pt idx="1">
                  <c:v>Raczej tak </c:v>
                </c:pt>
                <c:pt idx="2">
                  <c:v>Tak</c:v>
                </c:pt>
              </c:strCache>
            </c:strRef>
          </c:cat>
          <c:val>
            <c:numRef>
              <c:f>Arkusz1!$B$2:$B$4</c:f>
              <c:numCache>
                <c:formatCode>0.00%</c:formatCode>
                <c:ptCount val="3"/>
                <c:pt idx="0">
                  <c:v>0.53569999999999995</c:v>
                </c:pt>
                <c:pt idx="1">
                  <c:v>7.1400000000000019E-2</c:v>
                </c:pt>
                <c:pt idx="2" formatCode="0%">
                  <c:v>0.25</c:v>
                </c:pt>
              </c:numCache>
            </c:numRef>
          </c:val>
        </c:ser>
        <c:dLbls>
          <c:showLegendKey val="0"/>
          <c:showVal val="0"/>
          <c:showCatName val="0"/>
          <c:showSerName val="0"/>
          <c:showPercent val="0"/>
          <c:showBubbleSize val="0"/>
        </c:dLbls>
        <c:gapWidth val="150"/>
        <c:axId val="71304704"/>
        <c:axId val="71306240"/>
      </c:barChart>
      <c:catAx>
        <c:axId val="71304704"/>
        <c:scaling>
          <c:orientation val="minMax"/>
        </c:scaling>
        <c:delete val="0"/>
        <c:axPos val="b"/>
        <c:majorTickMark val="out"/>
        <c:minorTickMark val="none"/>
        <c:tickLblPos val="nextTo"/>
        <c:crossAx val="71306240"/>
        <c:crosses val="autoZero"/>
        <c:auto val="1"/>
        <c:lblAlgn val="ctr"/>
        <c:lblOffset val="100"/>
        <c:noMultiLvlLbl val="0"/>
      </c:catAx>
      <c:valAx>
        <c:axId val="71306240"/>
        <c:scaling>
          <c:orientation val="minMax"/>
        </c:scaling>
        <c:delete val="0"/>
        <c:axPos val="l"/>
        <c:majorGridlines/>
        <c:numFmt formatCode="0.00%" sourceLinked="1"/>
        <c:majorTickMark val="out"/>
        <c:minorTickMark val="none"/>
        <c:tickLblPos val="nextTo"/>
        <c:crossAx val="7130470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a)</a:t>
            </a:r>
            <a:r>
              <a:rPr lang="pl-PL" baseline="0"/>
              <a:t> badanie zainteresowań uczniów</a:t>
            </a:r>
            <a:endParaRPr lang="pl-PL"/>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c:v>
                </c:pt>
                <c:pt idx="1">
                  <c:v>Raczej tak</c:v>
                </c:pt>
                <c:pt idx="2">
                  <c:v>Tak</c:v>
                </c:pt>
              </c:strCache>
            </c:strRef>
          </c:cat>
          <c:val>
            <c:numRef>
              <c:f>Arkusz1!$B$2:$B$4</c:f>
              <c:numCache>
                <c:formatCode>0.00%</c:formatCode>
                <c:ptCount val="3"/>
                <c:pt idx="0">
                  <c:v>0.67850000000000021</c:v>
                </c:pt>
                <c:pt idx="1">
                  <c:v>3.570000000000001E-2</c:v>
                </c:pt>
                <c:pt idx="2">
                  <c:v>0.28570000000000001</c:v>
                </c:pt>
              </c:numCache>
            </c:numRef>
          </c:val>
        </c:ser>
        <c:dLbls>
          <c:showLegendKey val="0"/>
          <c:showVal val="0"/>
          <c:showCatName val="0"/>
          <c:showSerName val="0"/>
          <c:showPercent val="0"/>
          <c:showBubbleSize val="0"/>
        </c:dLbls>
        <c:gapWidth val="150"/>
        <c:axId val="71322240"/>
        <c:axId val="71324032"/>
      </c:barChart>
      <c:catAx>
        <c:axId val="71322240"/>
        <c:scaling>
          <c:orientation val="minMax"/>
        </c:scaling>
        <c:delete val="0"/>
        <c:axPos val="b"/>
        <c:majorTickMark val="out"/>
        <c:minorTickMark val="none"/>
        <c:tickLblPos val="nextTo"/>
        <c:crossAx val="71324032"/>
        <c:crosses val="autoZero"/>
        <c:auto val="1"/>
        <c:lblAlgn val="ctr"/>
        <c:lblOffset val="100"/>
        <c:noMultiLvlLbl val="0"/>
      </c:catAx>
      <c:valAx>
        <c:axId val="71324032"/>
        <c:scaling>
          <c:orientation val="minMax"/>
        </c:scaling>
        <c:delete val="0"/>
        <c:axPos val="l"/>
        <c:majorGridlines/>
        <c:numFmt formatCode="0.00%" sourceLinked="1"/>
        <c:majorTickMark val="out"/>
        <c:minorTickMark val="none"/>
        <c:tickLblPos val="nextTo"/>
        <c:crossAx val="7132224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b)</a:t>
            </a:r>
            <a:r>
              <a:rPr lang="pl-PL" baseline="0"/>
              <a:t> prezentowanie swoich osiągnięć</a:t>
            </a:r>
            <a:endParaRPr lang="en-US"/>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 </c:v>
                </c:pt>
                <c:pt idx="1">
                  <c:v>Raczej tak </c:v>
                </c:pt>
                <c:pt idx="2">
                  <c:v>Tak</c:v>
                </c:pt>
              </c:strCache>
            </c:strRef>
          </c:cat>
          <c:val>
            <c:numRef>
              <c:f>Arkusz1!$B$2:$B$4</c:f>
              <c:numCache>
                <c:formatCode>0.00%</c:formatCode>
                <c:ptCount val="3"/>
                <c:pt idx="0">
                  <c:v>0.67850000000000021</c:v>
                </c:pt>
                <c:pt idx="1">
                  <c:v>7.1400000000000019E-2</c:v>
                </c:pt>
                <c:pt idx="2" formatCode="0%">
                  <c:v>0.25</c:v>
                </c:pt>
              </c:numCache>
            </c:numRef>
          </c:val>
        </c:ser>
        <c:dLbls>
          <c:showLegendKey val="0"/>
          <c:showVal val="0"/>
          <c:showCatName val="0"/>
          <c:showSerName val="0"/>
          <c:showPercent val="0"/>
          <c:showBubbleSize val="0"/>
        </c:dLbls>
        <c:gapWidth val="150"/>
        <c:axId val="49807360"/>
        <c:axId val="49808896"/>
      </c:barChart>
      <c:catAx>
        <c:axId val="49807360"/>
        <c:scaling>
          <c:orientation val="minMax"/>
        </c:scaling>
        <c:delete val="0"/>
        <c:axPos val="b"/>
        <c:majorTickMark val="out"/>
        <c:minorTickMark val="none"/>
        <c:tickLblPos val="nextTo"/>
        <c:crossAx val="49808896"/>
        <c:crosses val="autoZero"/>
        <c:auto val="1"/>
        <c:lblAlgn val="ctr"/>
        <c:lblOffset val="100"/>
        <c:noMultiLvlLbl val="0"/>
      </c:catAx>
      <c:valAx>
        <c:axId val="49808896"/>
        <c:scaling>
          <c:orientation val="minMax"/>
        </c:scaling>
        <c:delete val="0"/>
        <c:axPos val="l"/>
        <c:majorGridlines/>
        <c:numFmt formatCode="0.00%" sourceLinked="1"/>
        <c:majorTickMark val="out"/>
        <c:minorTickMark val="none"/>
        <c:tickLblPos val="nextTo"/>
        <c:crossAx val="4980736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c)</a:t>
            </a:r>
            <a:r>
              <a:rPr lang="pl-PL" baseline="0"/>
              <a:t> prowadzenie działań promocyjnych</a:t>
            </a:r>
            <a:endParaRPr lang="en-US"/>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c:v>
                </c:pt>
                <c:pt idx="1">
                  <c:v>Raczej tak</c:v>
                </c:pt>
                <c:pt idx="2">
                  <c:v>Tak</c:v>
                </c:pt>
              </c:strCache>
            </c:strRef>
          </c:cat>
          <c:val>
            <c:numRef>
              <c:f>Arkusz1!$B$2:$B$4</c:f>
              <c:numCache>
                <c:formatCode>0.00%</c:formatCode>
                <c:ptCount val="3"/>
                <c:pt idx="0">
                  <c:v>0.57140000000000002</c:v>
                </c:pt>
                <c:pt idx="1">
                  <c:v>0.14280000000000001</c:v>
                </c:pt>
                <c:pt idx="2">
                  <c:v>0.28570000000000001</c:v>
                </c:pt>
              </c:numCache>
            </c:numRef>
          </c:val>
        </c:ser>
        <c:dLbls>
          <c:showLegendKey val="0"/>
          <c:showVal val="0"/>
          <c:showCatName val="0"/>
          <c:showSerName val="0"/>
          <c:showPercent val="0"/>
          <c:showBubbleSize val="0"/>
        </c:dLbls>
        <c:gapWidth val="150"/>
        <c:axId val="71427200"/>
        <c:axId val="71428736"/>
      </c:barChart>
      <c:catAx>
        <c:axId val="71427200"/>
        <c:scaling>
          <c:orientation val="minMax"/>
        </c:scaling>
        <c:delete val="0"/>
        <c:axPos val="b"/>
        <c:majorTickMark val="out"/>
        <c:minorTickMark val="none"/>
        <c:tickLblPos val="nextTo"/>
        <c:crossAx val="71428736"/>
        <c:crosses val="autoZero"/>
        <c:auto val="1"/>
        <c:lblAlgn val="ctr"/>
        <c:lblOffset val="100"/>
        <c:noMultiLvlLbl val="0"/>
      </c:catAx>
      <c:valAx>
        <c:axId val="71428736"/>
        <c:scaling>
          <c:orientation val="minMax"/>
        </c:scaling>
        <c:delete val="0"/>
        <c:axPos val="l"/>
        <c:majorGridlines/>
        <c:numFmt formatCode="0.00%" sourceLinked="1"/>
        <c:majorTickMark val="out"/>
        <c:minorTickMark val="none"/>
        <c:tickLblPos val="nextTo"/>
        <c:crossAx val="7142720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d)</a:t>
            </a:r>
            <a:r>
              <a:rPr lang="pl-PL" baseline="0"/>
              <a:t> integrowanie środowiska lokalnego</a:t>
            </a:r>
            <a:endParaRPr lang="en-US"/>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c:v>
                </c:pt>
                <c:pt idx="1">
                  <c:v>Raczej tak</c:v>
                </c:pt>
                <c:pt idx="2">
                  <c:v>Tak</c:v>
                </c:pt>
              </c:strCache>
            </c:strRef>
          </c:cat>
          <c:val>
            <c:numRef>
              <c:f>Arkusz1!$B$2:$B$4</c:f>
              <c:numCache>
                <c:formatCode>0.00%</c:formatCode>
                <c:ptCount val="3"/>
                <c:pt idx="0">
                  <c:v>0.57140000000000002</c:v>
                </c:pt>
                <c:pt idx="1">
                  <c:v>0.14280000000000001</c:v>
                </c:pt>
                <c:pt idx="2">
                  <c:v>0.28570000000000001</c:v>
                </c:pt>
              </c:numCache>
            </c:numRef>
          </c:val>
        </c:ser>
        <c:dLbls>
          <c:showLegendKey val="0"/>
          <c:showVal val="0"/>
          <c:showCatName val="0"/>
          <c:showSerName val="0"/>
          <c:showPercent val="0"/>
          <c:showBubbleSize val="0"/>
        </c:dLbls>
        <c:gapWidth val="150"/>
        <c:axId val="71440640"/>
        <c:axId val="71446528"/>
      </c:barChart>
      <c:catAx>
        <c:axId val="71440640"/>
        <c:scaling>
          <c:orientation val="minMax"/>
        </c:scaling>
        <c:delete val="0"/>
        <c:axPos val="b"/>
        <c:majorTickMark val="out"/>
        <c:minorTickMark val="none"/>
        <c:tickLblPos val="nextTo"/>
        <c:crossAx val="71446528"/>
        <c:crosses val="autoZero"/>
        <c:auto val="1"/>
        <c:lblAlgn val="ctr"/>
        <c:lblOffset val="100"/>
        <c:noMultiLvlLbl val="0"/>
      </c:catAx>
      <c:valAx>
        <c:axId val="71446528"/>
        <c:scaling>
          <c:orientation val="minMax"/>
        </c:scaling>
        <c:delete val="0"/>
        <c:axPos val="l"/>
        <c:majorGridlines/>
        <c:numFmt formatCode="0.00%" sourceLinked="1"/>
        <c:majorTickMark val="out"/>
        <c:minorTickMark val="none"/>
        <c:tickLblPos val="nextTo"/>
        <c:crossAx val="7144064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400"/>
              <a:t>4.</a:t>
            </a:r>
            <a:r>
              <a:rPr lang="pl-PL" sz="1400" baseline="0"/>
              <a:t> Czy Szkoła dysponuje pomieszczeniami       i wyposażeniem, odpowiednimi do właściwego przebiegu kształcenia, wychowania i opieki?</a:t>
            </a:r>
            <a:endParaRPr lang="pl-PL" sz="1400"/>
          </a:p>
        </c:rich>
      </c:tx>
      <c:overlay val="0"/>
    </c:title>
    <c:autoTitleDeleted val="0"/>
    <c:plotArea>
      <c:layout/>
      <c:barChart>
        <c:barDir val="col"/>
        <c:grouping val="clustered"/>
        <c:varyColors val="0"/>
        <c:ser>
          <c:idx val="0"/>
          <c:order val="0"/>
          <c:tx>
            <c:strRef>
              <c:f>Arkusz1!$B$1</c:f>
              <c:strCache>
                <c:ptCount val="1"/>
                <c:pt idx="0">
                  <c:v>Seria 1</c:v>
                </c:pt>
              </c:strCache>
            </c:strRef>
          </c:tx>
          <c:invertIfNegative val="0"/>
          <c:cat>
            <c:strRef>
              <c:f>Arkusz1!$A$2:$A$4</c:f>
              <c:strCache>
                <c:ptCount val="3"/>
                <c:pt idx="0">
                  <c:v>Zdecydowanie tak</c:v>
                </c:pt>
                <c:pt idx="1">
                  <c:v>Raczej tak</c:v>
                </c:pt>
                <c:pt idx="2">
                  <c:v>Tak</c:v>
                </c:pt>
              </c:strCache>
            </c:strRef>
          </c:cat>
          <c:val>
            <c:numRef>
              <c:f>Arkusz1!$B$2:$B$4</c:f>
              <c:numCache>
                <c:formatCode>0.00%</c:formatCode>
                <c:ptCount val="3"/>
                <c:pt idx="0" formatCode="0%">
                  <c:v>0.5</c:v>
                </c:pt>
                <c:pt idx="1">
                  <c:v>0.17850000000000005</c:v>
                </c:pt>
                <c:pt idx="2">
                  <c:v>0.32140000000000013</c:v>
                </c:pt>
              </c:numCache>
            </c:numRef>
          </c:val>
        </c:ser>
        <c:dLbls>
          <c:showLegendKey val="0"/>
          <c:showVal val="0"/>
          <c:showCatName val="0"/>
          <c:showSerName val="0"/>
          <c:showPercent val="0"/>
          <c:showBubbleSize val="0"/>
        </c:dLbls>
        <c:gapWidth val="150"/>
        <c:axId val="71499136"/>
        <c:axId val="74974336"/>
      </c:barChart>
      <c:catAx>
        <c:axId val="71499136"/>
        <c:scaling>
          <c:orientation val="minMax"/>
        </c:scaling>
        <c:delete val="0"/>
        <c:axPos val="b"/>
        <c:majorTickMark val="out"/>
        <c:minorTickMark val="none"/>
        <c:tickLblPos val="nextTo"/>
        <c:crossAx val="74974336"/>
        <c:crosses val="autoZero"/>
        <c:auto val="1"/>
        <c:lblAlgn val="ctr"/>
        <c:lblOffset val="100"/>
        <c:noMultiLvlLbl val="0"/>
      </c:catAx>
      <c:valAx>
        <c:axId val="74974336"/>
        <c:scaling>
          <c:orientation val="minMax"/>
        </c:scaling>
        <c:delete val="0"/>
        <c:axPos val="l"/>
        <c:majorGridlines/>
        <c:numFmt formatCode="0%" sourceLinked="1"/>
        <c:majorTickMark val="out"/>
        <c:minorTickMark val="none"/>
        <c:tickLblPos val="nextTo"/>
        <c:crossAx val="714991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8FDC-EF94-4EA8-944C-FC5DFDE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8698</Words>
  <Characters>52193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Stara Slupia</dc:creator>
  <cp:lastModifiedBy>SP Stara Slupia</cp:lastModifiedBy>
  <cp:revision>2</cp:revision>
  <cp:lastPrinted>2014-07-08T10:05:00Z</cp:lastPrinted>
  <dcterms:created xsi:type="dcterms:W3CDTF">2014-07-08T10:09:00Z</dcterms:created>
  <dcterms:modified xsi:type="dcterms:W3CDTF">2014-07-08T10:09:00Z</dcterms:modified>
</cp:coreProperties>
</file>